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70" w:type="dxa"/>
        <w:tblCellSpacing w:w="15" w:type="dxa"/>
        <w:shd w:val="clear" w:color="auto" w:fill="FFFFFF"/>
        <w:tblCellMar>
          <w:left w:w="0" w:type="dxa"/>
          <w:right w:w="0" w:type="dxa"/>
        </w:tblCellMar>
        <w:tblLook w:val="04A0" w:firstRow="1" w:lastRow="0" w:firstColumn="1" w:lastColumn="0" w:noHBand="0" w:noVBand="1"/>
      </w:tblPr>
      <w:tblGrid>
        <w:gridCol w:w="15570"/>
      </w:tblGrid>
      <w:tr w:rsidR="00402447" w:rsidRPr="00402447" w:rsidTr="00402447">
        <w:trPr>
          <w:tblCellSpacing w:w="15" w:type="dxa"/>
        </w:trPr>
        <w:tc>
          <w:tcPr>
            <w:tcW w:w="0" w:type="auto"/>
            <w:tcBorders>
              <w:top w:val="nil"/>
              <w:left w:val="nil"/>
              <w:bottom w:val="nil"/>
              <w:right w:val="nil"/>
            </w:tcBorders>
            <w:shd w:val="clear" w:color="auto" w:fill="FFFFFF"/>
            <w:hideMark/>
          </w:tcPr>
          <w:p w:rsidR="00402447" w:rsidRPr="00402447" w:rsidRDefault="00402447" w:rsidP="00402447">
            <w:pPr>
              <w:spacing w:after="0" w:line="240" w:lineRule="auto"/>
              <w:jc w:val="right"/>
              <w:rPr>
                <w:rFonts w:ascii="Arial" w:eastAsia="Times New Roman" w:hAnsi="Arial" w:cs="Arial"/>
                <w:b/>
                <w:bCs/>
                <w:color w:val="1A1818"/>
                <w:sz w:val="18"/>
                <w:szCs w:val="18"/>
                <w:lang w:eastAsia="ru-RU"/>
              </w:rPr>
            </w:pPr>
            <w:r w:rsidRPr="00402447">
              <w:rPr>
                <w:rFonts w:ascii="Arial" w:eastAsia="Times New Roman" w:hAnsi="Arial" w:cs="Arial"/>
                <w:b/>
                <w:bCs/>
                <w:color w:val="1A1818"/>
                <w:sz w:val="18"/>
                <w:szCs w:val="18"/>
                <w:lang w:eastAsia="ru-RU"/>
              </w:rPr>
              <w:t>№06-535 от 24.12.2018</w:t>
            </w:r>
          </w:p>
        </w:tc>
      </w:tr>
    </w:tbl>
    <w:p w:rsidR="00402447" w:rsidRPr="00402447" w:rsidRDefault="00402447" w:rsidP="00402447">
      <w:pPr>
        <w:shd w:val="clear" w:color="auto" w:fill="FFFFFF"/>
        <w:spacing w:after="0" w:line="240" w:lineRule="auto"/>
        <w:ind w:firstLine="709"/>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b/>
          <w:bCs/>
          <w:color w:val="1A1818"/>
          <w:sz w:val="28"/>
          <w:szCs w:val="28"/>
          <w:lang w:eastAsia="ru-RU"/>
        </w:rPr>
        <w:t>МИНИСТЕРСТВО РАЗВИТИЯ КОНКУРЕНЦИИ И ЭКОНОМИКИ УЛЬЯНОВСКОЙ ОБЛАСТИ</w:t>
      </w:r>
    </w:p>
    <w:p w:rsidR="00402447" w:rsidRPr="00402447" w:rsidRDefault="00402447" w:rsidP="00402447">
      <w:pPr>
        <w:shd w:val="clear" w:color="auto" w:fill="FFFFFF"/>
        <w:spacing w:after="0" w:line="240" w:lineRule="auto"/>
        <w:ind w:right="-284"/>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1A1818"/>
          <w:sz w:val="24"/>
          <w:szCs w:val="24"/>
          <w:lang w:eastAsia="ru-RU"/>
        </w:rPr>
        <w:t> </w:t>
      </w:r>
    </w:p>
    <w:p w:rsidR="00402447" w:rsidRPr="00402447" w:rsidRDefault="00402447" w:rsidP="00402447">
      <w:pPr>
        <w:shd w:val="clear" w:color="auto" w:fill="FFFFFF"/>
        <w:spacing w:after="0" w:line="240" w:lineRule="auto"/>
        <w:ind w:right="-284"/>
        <w:jc w:val="center"/>
        <w:rPr>
          <w:rFonts w:ascii="Times New Roman" w:eastAsia="Times New Roman" w:hAnsi="Times New Roman" w:cs="Times New Roman"/>
          <w:color w:val="1A1818"/>
          <w:sz w:val="24"/>
          <w:szCs w:val="24"/>
          <w:lang w:eastAsia="ru-RU"/>
        </w:rPr>
      </w:pPr>
      <w:proofErr w:type="gramStart"/>
      <w:r w:rsidRPr="00402447">
        <w:rPr>
          <w:rFonts w:ascii="Times New Roman" w:eastAsia="Times New Roman" w:hAnsi="Times New Roman" w:cs="Times New Roman"/>
          <w:b/>
          <w:bCs/>
          <w:color w:val="1A1818"/>
          <w:sz w:val="24"/>
          <w:szCs w:val="24"/>
          <w:lang w:eastAsia="ru-RU"/>
        </w:rPr>
        <w:t>П</w:t>
      </w:r>
      <w:proofErr w:type="gramEnd"/>
      <w:r w:rsidRPr="00402447">
        <w:rPr>
          <w:rFonts w:ascii="Times New Roman" w:eastAsia="Times New Roman" w:hAnsi="Times New Roman" w:cs="Times New Roman"/>
          <w:b/>
          <w:bCs/>
          <w:color w:val="1A1818"/>
          <w:sz w:val="24"/>
          <w:szCs w:val="24"/>
          <w:lang w:eastAsia="ru-RU"/>
        </w:rPr>
        <w:t xml:space="preserve"> Р И К А З</w:t>
      </w:r>
    </w:p>
    <w:p w:rsidR="00402447" w:rsidRPr="00402447" w:rsidRDefault="00402447" w:rsidP="00402447">
      <w:pPr>
        <w:shd w:val="clear" w:color="auto" w:fill="FFFFFF"/>
        <w:spacing w:after="0" w:line="240" w:lineRule="auto"/>
        <w:ind w:right="-1"/>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24 декабря 2018 г.                                                                                        № 06-535</w:t>
      </w:r>
    </w:p>
    <w:p w:rsidR="00402447" w:rsidRPr="00402447" w:rsidRDefault="00402447" w:rsidP="00402447">
      <w:pPr>
        <w:shd w:val="clear" w:color="auto" w:fill="FFFFFF"/>
        <w:spacing w:after="0" w:line="240" w:lineRule="auto"/>
        <w:ind w:right="-1"/>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1A1818"/>
          <w:sz w:val="24"/>
          <w:szCs w:val="24"/>
          <w:lang w:eastAsia="ru-RU"/>
        </w:rPr>
        <w:t> </w:t>
      </w:r>
    </w:p>
    <w:p w:rsidR="00402447" w:rsidRPr="00402447" w:rsidRDefault="00402447" w:rsidP="00402447">
      <w:pPr>
        <w:shd w:val="clear" w:color="auto" w:fill="FFFFFF"/>
        <w:spacing w:after="0" w:line="240" w:lineRule="auto"/>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1A1818"/>
          <w:sz w:val="28"/>
          <w:szCs w:val="28"/>
          <w:lang w:eastAsia="ru-RU"/>
        </w:rPr>
        <w:t>г. Ульяновск</w:t>
      </w:r>
    </w:p>
    <w:p w:rsidR="00402447" w:rsidRPr="00402447" w:rsidRDefault="00402447" w:rsidP="00402447">
      <w:pPr>
        <w:shd w:val="clear" w:color="auto" w:fill="FFFFFF"/>
        <w:spacing w:after="0" w:line="171" w:lineRule="atLeast"/>
        <w:ind w:right="98"/>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 </w:t>
      </w:r>
      <w:bookmarkStart w:id="0" w:name="_GoBack"/>
      <w:bookmarkEnd w:id="0"/>
    </w:p>
    <w:p w:rsidR="00402447" w:rsidRPr="00402447" w:rsidRDefault="00402447" w:rsidP="00402447">
      <w:pPr>
        <w:shd w:val="clear" w:color="auto" w:fill="FFFFFF"/>
        <w:spacing w:after="0" w:line="171" w:lineRule="atLeast"/>
        <w:ind w:right="98"/>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1A1818"/>
          <w:spacing w:val="-6"/>
          <w:sz w:val="28"/>
          <w:szCs w:val="28"/>
          <w:lang w:eastAsia="ru-RU"/>
        </w:rPr>
        <w:t>Об утверждении стандартизированных ставок, ставок за единицу</w:t>
      </w:r>
    </w:p>
    <w:p w:rsidR="00402447" w:rsidRPr="00402447" w:rsidRDefault="00402447" w:rsidP="00402447">
      <w:pPr>
        <w:shd w:val="clear" w:color="auto" w:fill="FFFFFF"/>
        <w:spacing w:after="0" w:line="171" w:lineRule="atLeast"/>
        <w:ind w:right="98"/>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1A1818"/>
          <w:spacing w:val="-6"/>
          <w:sz w:val="28"/>
          <w:szCs w:val="28"/>
          <w:lang w:eastAsia="ru-RU"/>
        </w:rPr>
        <w:t>максимальной мощности, формул платы за технологическое присоединение к электрическим сетям территориальных сетевых организаций</w:t>
      </w:r>
    </w:p>
    <w:p w:rsidR="00402447" w:rsidRPr="00402447" w:rsidRDefault="00402447" w:rsidP="00402447">
      <w:pPr>
        <w:shd w:val="clear" w:color="auto" w:fill="FFFFFF"/>
        <w:spacing w:after="0" w:line="171" w:lineRule="atLeast"/>
        <w:ind w:right="98"/>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1A1818"/>
          <w:spacing w:val="-6"/>
          <w:sz w:val="28"/>
          <w:szCs w:val="28"/>
          <w:lang w:eastAsia="ru-RU"/>
        </w:rPr>
        <w:t>Ульяновской области на 2019 год</w:t>
      </w:r>
    </w:p>
    <w:p w:rsidR="00402447" w:rsidRPr="00402447" w:rsidRDefault="00402447" w:rsidP="00402447">
      <w:pPr>
        <w:shd w:val="clear" w:color="auto" w:fill="FFFFFF"/>
        <w:spacing w:after="0" w:line="240" w:lineRule="auto"/>
        <w:ind w:right="96" w:firstLine="709"/>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 </w:t>
      </w:r>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proofErr w:type="gramStart"/>
      <w:r w:rsidRPr="00402447">
        <w:rPr>
          <w:rFonts w:ascii="Times New Roman" w:eastAsia="Times New Roman" w:hAnsi="Times New Roman" w:cs="Times New Roman"/>
          <w:color w:val="000000"/>
          <w:spacing w:val="-6"/>
          <w:sz w:val="24"/>
          <w:szCs w:val="24"/>
          <w:lang w:eastAsia="ru-RU"/>
        </w:rPr>
        <w:t>В соответствии с Федеральным законом от 26.03.2003 № 35-ФЗ </w:t>
      </w:r>
      <w:r w:rsidRPr="00402447">
        <w:rPr>
          <w:rFonts w:ascii="Times New Roman" w:eastAsia="Times New Roman" w:hAnsi="Times New Roman" w:cs="Times New Roman"/>
          <w:color w:val="000000"/>
          <w:spacing w:val="-6"/>
          <w:sz w:val="24"/>
          <w:szCs w:val="24"/>
          <w:lang w:eastAsia="ru-RU"/>
        </w:rPr>
        <w:br/>
        <w:t>«Об электроэнергетике», постановлением Правительства Российской Федерации </w:t>
      </w:r>
      <w:r w:rsidRPr="00402447">
        <w:rPr>
          <w:rFonts w:ascii="Times New Roman" w:eastAsia="Times New Roman" w:hAnsi="Times New Roman" w:cs="Times New Roman"/>
          <w:color w:val="000000"/>
          <w:spacing w:val="-6"/>
          <w:sz w:val="24"/>
          <w:szCs w:val="24"/>
          <w:lang w:eastAsia="ru-RU"/>
        </w:rPr>
        <w:br/>
        <w:t>от 29.12.2011 № 1178 «О ценообразовании в области регулируемых цен (тарифов) в электроэнергетике», постановлением Правительства Российской Федерации </w:t>
      </w:r>
      <w:r w:rsidRPr="00402447">
        <w:rPr>
          <w:rFonts w:ascii="Times New Roman" w:eastAsia="Times New Roman" w:hAnsi="Times New Roman" w:cs="Times New Roman"/>
          <w:color w:val="000000"/>
          <w:spacing w:val="-6"/>
          <w:sz w:val="24"/>
          <w:szCs w:val="24"/>
          <w:lang w:eastAsia="ru-RU"/>
        </w:rPr>
        <w:br/>
        <w:t>от 27.12.2004 № 861 </w:t>
      </w:r>
      <w:r w:rsidRPr="00402447">
        <w:rPr>
          <w:rFonts w:ascii="Times New Roman" w:eastAsia="Times New Roman" w:hAnsi="Times New Roman" w:cs="Times New Roman"/>
          <w:color w:val="1A1818"/>
          <w:sz w:val="24"/>
          <w:szCs w:val="24"/>
          <w:lang w:eastAsia="ru-RU"/>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w:t>
      </w:r>
      <w:proofErr w:type="gramEnd"/>
      <w:r w:rsidRPr="00402447">
        <w:rPr>
          <w:rFonts w:ascii="Times New Roman" w:eastAsia="Times New Roman" w:hAnsi="Times New Roman" w:cs="Times New Roman"/>
          <w:color w:val="1A1818"/>
          <w:sz w:val="24"/>
          <w:szCs w:val="24"/>
          <w:lang w:eastAsia="ru-RU"/>
        </w:rPr>
        <w:t xml:space="preserve"> </w:t>
      </w:r>
      <w:proofErr w:type="gramStart"/>
      <w:r w:rsidRPr="00402447">
        <w:rPr>
          <w:rFonts w:ascii="Times New Roman" w:eastAsia="Times New Roman" w:hAnsi="Times New Roman" w:cs="Times New Roman"/>
          <w:color w:val="1A1818"/>
          <w:sz w:val="24"/>
          <w:szCs w:val="24"/>
          <w:lang w:eastAsia="ru-RU"/>
        </w:rPr>
        <w:t>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402447">
        <w:rPr>
          <w:rFonts w:ascii="Times New Roman" w:eastAsia="Times New Roman" w:hAnsi="Times New Roman" w:cs="Times New Roman"/>
          <w:color w:val="000000"/>
          <w:spacing w:val="-6"/>
          <w:sz w:val="24"/>
          <w:szCs w:val="24"/>
          <w:lang w:eastAsia="ru-RU"/>
        </w:rPr>
        <w:t>, приказ Федеральной службы по тарифам </w:t>
      </w:r>
      <w:r w:rsidRPr="00402447">
        <w:rPr>
          <w:rFonts w:ascii="Times New Roman" w:eastAsia="Times New Roman" w:hAnsi="Times New Roman" w:cs="Times New Roman"/>
          <w:color w:val="000000"/>
          <w:spacing w:val="-6"/>
          <w:sz w:val="24"/>
          <w:szCs w:val="24"/>
          <w:lang w:eastAsia="ru-RU"/>
        </w:rPr>
        <w:br/>
        <w:t>от 11.09.2014 № 215-э/1 «Об утверждении Методических указаний по определению выпадающих</w:t>
      </w:r>
      <w:proofErr w:type="gramEnd"/>
      <w:r w:rsidRPr="00402447">
        <w:rPr>
          <w:rFonts w:ascii="Times New Roman" w:eastAsia="Times New Roman" w:hAnsi="Times New Roman" w:cs="Times New Roman"/>
          <w:color w:val="000000"/>
          <w:spacing w:val="-6"/>
          <w:sz w:val="24"/>
          <w:szCs w:val="24"/>
          <w:lang w:eastAsia="ru-RU"/>
        </w:rPr>
        <w:t xml:space="preserve"> </w:t>
      </w:r>
      <w:proofErr w:type="gramStart"/>
      <w:r w:rsidRPr="00402447">
        <w:rPr>
          <w:rFonts w:ascii="Times New Roman" w:eastAsia="Times New Roman" w:hAnsi="Times New Roman" w:cs="Times New Roman"/>
          <w:color w:val="000000"/>
          <w:spacing w:val="-6"/>
          <w:sz w:val="24"/>
          <w:szCs w:val="24"/>
          <w:lang w:eastAsia="ru-RU"/>
        </w:rPr>
        <w:t>доходов, связанных с осуществлением технологического присоединения к электрическим сетям», приказом Федеральной антимонопольной службы России от 29.08.2017 № 1135/17 «Об утверждении методических указаний по определению размера платы за технологическое присоединение к электрическим сетям», </w:t>
      </w:r>
      <w:r w:rsidRPr="00402447">
        <w:rPr>
          <w:rFonts w:ascii="Times New Roman" w:eastAsia="Times New Roman" w:hAnsi="Times New Roman" w:cs="Times New Roman"/>
          <w:color w:val="000000"/>
          <w:sz w:val="24"/>
          <w:szCs w:val="24"/>
          <w:lang w:eastAsia="ru-RU"/>
        </w:rPr>
        <w:t>на основании Положения о Министерстве развития конкуренции и экономики Ульяновской области, утверждённого постановлением Правительства Ульяновской области от 14.04.2014 № 8/125-П «О Министерстве развития  конкуренции и экономики Ульяновской  области</w:t>
      </w:r>
      <w:proofErr w:type="gramEnd"/>
      <w:r w:rsidRPr="00402447">
        <w:rPr>
          <w:rFonts w:ascii="Times New Roman" w:eastAsia="Times New Roman" w:hAnsi="Times New Roman" w:cs="Times New Roman"/>
          <w:color w:val="000000"/>
          <w:sz w:val="24"/>
          <w:szCs w:val="24"/>
          <w:lang w:eastAsia="ru-RU"/>
        </w:rPr>
        <w:t xml:space="preserve">», </w:t>
      </w:r>
      <w:proofErr w:type="gramStart"/>
      <w:r w:rsidRPr="00402447">
        <w:rPr>
          <w:rFonts w:ascii="Times New Roman" w:eastAsia="Times New Roman" w:hAnsi="Times New Roman" w:cs="Times New Roman"/>
          <w:color w:val="000000"/>
          <w:sz w:val="24"/>
          <w:szCs w:val="24"/>
          <w:lang w:eastAsia="ru-RU"/>
        </w:rPr>
        <w:t>п</w:t>
      </w:r>
      <w:proofErr w:type="gramEnd"/>
      <w:r w:rsidRPr="00402447">
        <w:rPr>
          <w:rFonts w:ascii="Times New Roman" w:eastAsia="Times New Roman" w:hAnsi="Times New Roman" w:cs="Times New Roman"/>
          <w:color w:val="000000"/>
          <w:sz w:val="24"/>
          <w:szCs w:val="24"/>
          <w:lang w:eastAsia="ru-RU"/>
        </w:rPr>
        <w:t xml:space="preserve"> р и к а з ы в а ю:</w:t>
      </w:r>
    </w:p>
    <w:p w:rsidR="00402447" w:rsidRPr="00402447" w:rsidRDefault="00402447" w:rsidP="00402447">
      <w:pPr>
        <w:shd w:val="clear" w:color="auto" w:fill="FFFFFF"/>
        <w:spacing w:after="0" w:line="171" w:lineRule="atLeast"/>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1. Утвердить на период </w:t>
      </w:r>
      <w:r w:rsidRPr="00402447">
        <w:rPr>
          <w:rFonts w:ascii="Times New Roman" w:eastAsia="Times New Roman" w:hAnsi="Times New Roman" w:cs="Times New Roman"/>
          <w:color w:val="1A1818"/>
          <w:spacing w:val="-6"/>
          <w:sz w:val="24"/>
          <w:szCs w:val="24"/>
          <w:lang w:eastAsia="ru-RU"/>
        </w:rPr>
        <w:t>с 1 января 2019</w:t>
      </w:r>
      <w:r w:rsidRPr="00402447">
        <w:rPr>
          <w:rFonts w:ascii="Times New Roman" w:eastAsia="Times New Roman" w:hAnsi="Times New Roman" w:cs="Times New Roman"/>
          <w:color w:val="000000"/>
          <w:spacing w:val="-6"/>
          <w:sz w:val="24"/>
          <w:szCs w:val="24"/>
          <w:lang w:eastAsia="ru-RU"/>
        </w:rPr>
        <w:t> года по 31 декабря 2019 года:</w:t>
      </w:r>
    </w:p>
    <w:p w:rsidR="00402447" w:rsidRPr="00402447" w:rsidRDefault="00402447" w:rsidP="00402447">
      <w:pPr>
        <w:shd w:val="clear" w:color="auto" w:fill="FFFFFF"/>
        <w:spacing w:after="0" w:line="171" w:lineRule="atLeast"/>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1) стандартизированные тарифные ставки, применяемые для определения платы за технологическое присоединение энергопринимающих устройств </w:t>
      </w:r>
      <w:r w:rsidRPr="00402447">
        <w:rPr>
          <w:rFonts w:ascii="Times New Roman" w:eastAsia="Times New Roman" w:hAnsi="Times New Roman" w:cs="Times New Roman"/>
          <w:color w:val="1A1818"/>
          <w:sz w:val="24"/>
          <w:szCs w:val="24"/>
          <w:lang w:eastAsia="ru-RU"/>
        </w:rPr>
        <w:t xml:space="preserve">потребителей электрической энергии, объектов электросетевого хозяйства расположенных на территории городских населенных </w:t>
      </w:r>
      <w:r w:rsidRPr="00402447">
        <w:rPr>
          <w:rFonts w:ascii="Times New Roman" w:eastAsia="Times New Roman" w:hAnsi="Times New Roman" w:cs="Times New Roman"/>
          <w:color w:val="1A1818"/>
          <w:sz w:val="24"/>
          <w:szCs w:val="24"/>
          <w:lang w:eastAsia="ru-RU"/>
        </w:rPr>
        <w:lastRenderedPageBreak/>
        <w:t>пунктов, принадлежащих сетевым организациям и иным лицам, </w:t>
      </w:r>
      <w:r w:rsidRPr="00402447">
        <w:rPr>
          <w:rFonts w:ascii="Times New Roman" w:eastAsia="Times New Roman" w:hAnsi="Times New Roman" w:cs="Times New Roman"/>
          <w:color w:val="000000"/>
          <w:spacing w:val="-6"/>
          <w:sz w:val="24"/>
          <w:szCs w:val="24"/>
          <w:lang w:eastAsia="ru-RU"/>
        </w:rPr>
        <w:t>к электрическим сетям территориальных сетевых организаций Ульяновской области (приложение № 1);</w:t>
      </w:r>
    </w:p>
    <w:p w:rsidR="00402447" w:rsidRPr="00402447" w:rsidRDefault="00402447" w:rsidP="00402447">
      <w:pPr>
        <w:shd w:val="clear" w:color="auto" w:fill="FFFFFF"/>
        <w:spacing w:after="0" w:line="171" w:lineRule="atLeast"/>
        <w:ind w:firstLine="709"/>
        <w:jc w:val="both"/>
        <w:rPr>
          <w:rFonts w:ascii="Times New Roman" w:eastAsia="Times New Roman" w:hAnsi="Times New Roman" w:cs="Times New Roman"/>
          <w:color w:val="1A1818"/>
          <w:sz w:val="24"/>
          <w:szCs w:val="24"/>
          <w:lang w:eastAsia="ru-RU"/>
        </w:rPr>
      </w:pPr>
      <w:proofErr w:type="gramStart"/>
      <w:r w:rsidRPr="00402447">
        <w:rPr>
          <w:rFonts w:ascii="Times New Roman" w:eastAsia="Times New Roman" w:hAnsi="Times New Roman" w:cs="Times New Roman"/>
          <w:color w:val="000000"/>
          <w:spacing w:val="-6"/>
          <w:sz w:val="24"/>
          <w:szCs w:val="24"/>
          <w:lang w:eastAsia="ru-RU"/>
        </w:rPr>
        <w:t>2) стандартизированные тарифные ставки, применяемые для определения платы за технологическое присоединение энергопринимающих устройств </w:t>
      </w:r>
      <w:r w:rsidRPr="00402447">
        <w:rPr>
          <w:rFonts w:ascii="Times New Roman" w:eastAsia="Times New Roman" w:hAnsi="Times New Roman" w:cs="Times New Roman"/>
          <w:color w:val="1A1818"/>
          <w:sz w:val="24"/>
          <w:szCs w:val="24"/>
          <w:lang w:eastAsia="ru-RU"/>
        </w:rPr>
        <w:t>потребителей электрической энергии, объектов электросетевого хозяйства расположенных на территории, не относящейся к территориям городских населенных пунктов, принадлежащих сетевым организациям и иным лицам, </w:t>
      </w:r>
      <w:r w:rsidRPr="00402447">
        <w:rPr>
          <w:rFonts w:ascii="Times New Roman" w:eastAsia="Times New Roman" w:hAnsi="Times New Roman" w:cs="Times New Roman"/>
          <w:color w:val="000000"/>
          <w:spacing w:val="-6"/>
          <w:sz w:val="24"/>
          <w:szCs w:val="24"/>
          <w:lang w:eastAsia="ru-RU"/>
        </w:rPr>
        <w:t>к электрическим сетям территориальных сетевых организаций Ульяновской области (приложение № 2);</w:t>
      </w:r>
      <w:proofErr w:type="gramEnd"/>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proofErr w:type="gramStart"/>
      <w:r w:rsidRPr="00402447">
        <w:rPr>
          <w:rFonts w:ascii="Times New Roman" w:eastAsia="Times New Roman" w:hAnsi="Times New Roman" w:cs="Times New Roman"/>
          <w:color w:val="000000"/>
          <w:spacing w:val="-6"/>
          <w:sz w:val="24"/>
          <w:szCs w:val="24"/>
          <w:lang w:eastAsia="ru-RU"/>
        </w:rPr>
        <w:t xml:space="preserve">3) ставки за единицу максимальной мощности, применяемые для определения платы за технологическое присоединение энергопринимающих устройств максимальной мощностью менее 8 900 кВт и на уровне напряжения ниже 35 </w:t>
      </w:r>
      <w:proofErr w:type="spellStart"/>
      <w:r w:rsidRPr="00402447">
        <w:rPr>
          <w:rFonts w:ascii="Times New Roman" w:eastAsia="Times New Roman" w:hAnsi="Times New Roman" w:cs="Times New Roman"/>
          <w:color w:val="000000"/>
          <w:spacing w:val="-6"/>
          <w:sz w:val="24"/>
          <w:szCs w:val="24"/>
          <w:lang w:eastAsia="ru-RU"/>
        </w:rPr>
        <w:t>кВ</w:t>
      </w:r>
      <w:proofErr w:type="spellEnd"/>
      <w:r w:rsidRPr="00402447">
        <w:rPr>
          <w:rFonts w:ascii="Times New Roman" w:eastAsia="Times New Roman" w:hAnsi="Times New Roman" w:cs="Times New Roman"/>
          <w:color w:val="000000"/>
          <w:spacing w:val="-6"/>
          <w:sz w:val="24"/>
          <w:szCs w:val="24"/>
          <w:lang w:eastAsia="ru-RU"/>
        </w:rPr>
        <w:t>, объектов электросетевого хозяйства расположенных на территории городских населенных пунктов, принадлежащих сетевым организациям и иным лицам, к электрическим сетям территориальных сетевых организаций Ульяновской области (приложение № 3);</w:t>
      </w:r>
      <w:proofErr w:type="gramEnd"/>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proofErr w:type="gramStart"/>
      <w:r w:rsidRPr="00402447">
        <w:rPr>
          <w:rFonts w:ascii="Times New Roman" w:eastAsia="Times New Roman" w:hAnsi="Times New Roman" w:cs="Times New Roman"/>
          <w:color w:val="000000"/>
          <w:spacing w:val="-6"/>
          <w:sz w:val="24"/>
          <w:szCs w:val="24"/>
          <w:lang w:eastAsia="ru-RU"/>
        </w:rPr>
        <w:t xml:space="preserve">4) ставки за единицу максимальной мощности, применяемые для определения платы за технологическое присоединение энергопринимающих устройств максимальной мощностью менее 8 900 кВт и на уровне напряжения ниже 35 </w:t>
      </w:r>
      <w:proofErr w:type="spellStart"/>
      <w:r w:rsidRPr="00402447">
        <w:rPr>
          <w:rFonts w:ascii="Times New Roman" w:eastAsia="Times New Roman" w:hAnsi="Times New Roman" w:cs="Times New Roman"/>
          <w:color w:val="000000"/>
          <w:spacing w:val="-6"/>
          <w:sz w:val="24"/>
          <w:szCs w:val="24"/>
          <w:lang w:eastAsia="ru-RU"/>
        </w:rPr>
        <w:t>кВ</w:t>
      </w:r>
      <w:proofErr w:type="spellEnd"/>
      <w:r w:rsidRPr="00402447">
        <w:rPr>
          <w:rFonts w:ascii="Times New Roman" w:eastAsia="Times New Roman" w:hAnsi="Times New Roman" w:cs="Times New Roman"/>
          <w:color w:val="000000"/>
          <w:spacing w:val="-6"/>
          <w:sz w:val="24"/>
          <w:szCs w:val="24"/>
          <w:lang w:eastAsia="ru-RU"/>
        </w:rPr>
        <w:t>, объектов электросетевого хозяйства расположенных на территории, не относящейся к территориям городских населенных пунктов, принадлежащих сетевым организациям и иным лицам, к электрическим сетям территориальных сетевых организаций Ульяновской области  (приложение № 4);</w:t>
      </w:r>
      <w:proofErr w:type="gramEnd"/>
    </w:p>
    <w:p w:rsidR="00402447" w:rsidRPr="00402447" w:rsidRDefault="00402447" w:rsidP="00402447">
      <w:pPr>
        <w:shd w:val="clear" w:color="auto" w:fill="FFFFFF"/>
        <w:spacing w:after="0" w:line="171" w:lineRule="atLeast"/>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5) формулы для расчёта платы за технологическое присоединение к электрическим сетям территориальных сетевых организаций Ульяновской области (приложение № 5);</w:t>
      </w:r>
    </w:p>
    <w:p w:rsidR="00402447" w:rsidRPr="00402447" w:rsidRDefault="00402447" w:rsidP="00402447">
      <w:pPr>
        <w:shd w:val="clear" w:color="auto" w:fill="FFFFFF"/>
        <w:spacing w:after="0" w:line="171" w:lineRule="atLeast"/>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6) плановые выпадающие доходы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к электрическим сетям территориальных сетевых организаций Ульяновской области, на 2019 год (приложение № 6).</w:t>
      </w:r>
    </w:p>
    <w:p w:rsidR="00402447" w:rsidRPr="00402447" w:rsidRDefault="00402447" w:rsidP="00402447">
      <w:pPr>
        <w:shd w:val="clear" w:color="auto" w:fill="FFFFFF"/>
        <w:spacing w:after="0" w:line="171" w:lineRule="atLeast"/>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2. Установить, что размеры платы за технологическое присоединение энергопринимающих устройств </w:t>
      </w:r>
      <w:r w:rsidRPr="00402447">
        <w:rPr>
          <w:rFonts w:ascii="Times New Roman" w:eastAsia="Times New Roman" w:hAnsi="Times New Roman" w:cs="Times New Roman"/>
          <w:color w:val="1A1818"/>
          <w:sz w:val="24"/>
          <w:szCs w:val="24"/>
          <w:lang w:eastAsia="ru-RU"/>
        </w:rPr>
        <w:t>потребителей электрической энергии, объектов электросетевого хозяйства, принадлежащих сетевым организациям и иным лицам,</w:t>
      </w:r>
      <w:r w:rsidRPr="00402447">
        <w:rPr>
          <w:rFonts w:ascii="Times New Roman" w:eastAsia="Times New Roman" w:hAnsi="Times New Roman" w:cs="Times New Roman"/>
          <w:color w:val="000000"/>
          <w:spacing w:val="-6"/>
          <w:sz w:val="24"/>
          <w:szCs w:val="24"/>
          <w:lang w:eastAsia="ru-RU"/>
        </w:rPr>
        <w:t> к электрическим сетям (далее – технологическое присоединение энергопринимающих устройств) определяются:</w:t>
      </w:r>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 xml:space="preserve">2.1. </w:t>
      </w:r>
      <w:proofErr w:type="gramStart"/>
      <w:r w:rsidRPr="00402447">
        <w:rPr>
          <w:rFonts w:ascii="Times New Roman" w:eastAsia="Times New Roman" w:hAnsi="Times New Roman" w:cs="Times New Roman"/>
          <w:color w:val="000000"/>
          <w:spacing w:val="-6"/>
          <w:sz w:val="24"/>
          <w:szCs w:val="24"/>
          <w:lang w:eastAsia="ru-RU"/>
        </w:rPr>
        <w:t>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учётом ранее присоединённой в данной точке присоединения мощности), при присоединении объектов, отнесённых к третьей категории надёжности (по одному источнику электроснабжения) при условии, </w:t>
      </w:r>
      <w:r w:rsidRPr="00402447">
        <w:rPr>
          <w:rFonts w:ascii="Times New Roman" w:eastAsia="Times New Roman" w:hAnsi="Times New Roman" w:cs="Times New Roman"/>
          <w:color w:val="1A1818"/>
          <w:sz w:val="24"/>
          <w:szCs w:val="24"/>
          <w:lang w:eastAsia="ru-RU"/>
        </w:rPr>
        <w:t xml:space="preserve">что расстояние от границ участка заявителя до объектов электросетевого хозяйства на уровне напряжения до 20 </w:t>
      </w:r>
      <w:proofErr w:type="spellStart"/>
      <w:r w:rsidRPr="00402447">
        <w:rPr>
          <w:rFonts w:ascii="Times New Roman" w:eastAsia="Times New Roman" w:hAnsi="Times New Roman" w:cs="Times New Roman"/>
          <w:color w:val="1A1818"/>
          <w:sz w:val="24"/>
          <w:szCs w:val="24"/>
          <w:lang w:eastAsia="ru-RU"/>
        </w:rPr>
        <w:t>кВ</w:t>
      </w:r>
      <w:proofErr w:type="spellEnd"/>
      <w:r w:rsidRPr="00402447">
        <w:rPr>
          <w:rFonts w:ascii="Times New Roman" w:eastAsia="Times New Roman" w:hAnsi="Times New Roman" w:cs="Times New Roman"/>
          <w:color w:val="1A1818"/>
          <w:sz w:val="24"/>
          <w:szCs w:val="24"/>
          <w:lang w:eastAsia="ru-RU"/>
        </w:rPr>
        <w:t xml:space="preserve"> включительно необходимого заявителю класса</w:t>
      </w:r>
      <w:proofErr w:type="gramEnd"/>
      <w:r w:rsidRPr="00402447">
        <w:rPr>
          <w:rFonts w:ascii="Times New Roman" w:eastAsia="Times New Roman" w:hAnsi="Times New Roman" w:cs="Times New Roman"/>
          <w:color w:val="1A1818"/>
          <w:sz w:val="24"/>
          <w:szCs w:val="24"/>
          <w:lang w:eastAsia="ru-RU"/>
        </w:rPr>
        <w:t xml:space="preserve"> напряжения сетевой организации, в которую подана заявка, составляет не более 300 метров в городах и посёлках городского типа и не более 500 метров в сельской местности – в размере </w:t>
      </w:r>
      <w:r w:rsidRPr="00402447">
        <w:rPr>
          <w:rFonts w:ascii="Times New Roman" w:eastAsia="Times New Roman" w:hAnsi="Times New Roman" w:cs="Times New Roman"/>
          <w:color w:val="000000"/>
          <w:spacing w:val="-6"/>
          <w:sz w:val="24"/>
          <w:szCs w:val="24"/>
          <w:lang w:eastAsia="ru-RU"/>
        </w:rPr>
        <w:t>550 рублей </w:t>
      </w:r>
      <w:r w:rsidRPr="00402447">
        <w:rPr>
          <w:rFonts w:ascii="Times New Roman" w:eastAsia="Times New Roman" w:hAnsi="Times New Roman" w:cs="Times New Roman"/>
          <w:color w:val="000000"/>
          <w:spacing w:val="-6"/>
          <w:sz w:val="24"/>
          <w:szCs w:val="24"/>
          <w:lang w:eastAsia="ru-RU"/>
        </w:rPr>
        <w:br/>
        <w:t>(с учётом НДС).</w:t>
      </w:r>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 </w:t>
      </w:r>
      <w:proofErr w:type="gramStart"/>
      <w:r w:rsidRPr="00402447">
        <w:rPr>
          <w:rFonts w:ascii="Times New Roman" w:eastAsia="Times New Roman" w:hAnsi="Times New Roman" w:cs="Times New Roman"/>
          <w:color w:val="1A1818"/>
          <w:sz w:val="24"/>
          <w:szCs w:val="24"/>
          <w:lang w:eastAsia="ru-RU"/>
        </w:rPr>
        <w:t>В границах муниципальных районов, городских округов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 в размере, не превышающем 550 рублей </w:t>
      </w:r>
      <w:r w:rsidRPr="00402447">
        <w:rPr>
          <w:rFonts w:ascii="Times New Roman" w:eastAsia="Times New Roman" w:hAnsi="Times New Roman" w:cs="Times New Roman"/>
          <w:color w:val="1A1818"/>
          <w:sz w:val="24"/>
          <w:szCs w:val="24"/>
          <w:lang w:eastAsia="ru-RU"/>
        </w:rPr>
        <w:br/>
      </w:r>
      <w:r w:rsidRPr="00402447">
        <w:rPr>
          <w:rFonts w:ascii="Times New Roman" w:eastAsia="Times New Roman" w:hAnsi="Times New Roman" w:cs="Times New Roman"/>
          <w:color w:val="000000"/>
          <w:spacing w:val="-6"/>
          <w:sz w:val="24"/>
          <w:szCs w:val="24"/>
          <w:lang w:eastAsia="ru-RU"/>
        </w:rPr>
        <w:t>(с учётом НДС)</w:t>
      </w:r>
      <w:r w:rsidRPr="00402447">
        <w:rPr>
          <w:rFonts w:ascii="Times New Roman" w:eastAsia="Times New Roman" w:hAnsi="Times New Roman" w:cs="Times New Roman"/>
          <w:color w:val="1A1818"/>
          <w:sz w:val="24"/>
          <w:szCs w:val="24"/>
          <w:lang w:eastAsia="ru-RU"/>
        </w:rPr>
        <w:t>, не более одного раза в течение 3 лет.</w:t>
      </w:r>
      <w:proofErr w:type="gramEnd"/>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lastRenderedPageBreak/>
        <w:t xml:space="preserve">2.2. </w:t>
      </w:r>
      <w:proofErr w:type="gramStart"/>
      <w:r w:rsidRPr="00402447">
        <w:rPr>
          <w:rFonts w:ascii="Times New Roman" w:eastAsia="Times New Roman" w:hAnsi="Times New Roman" w:cs="Times New Roman"/>
          <w:color w:val="1A1818"/>
          <w:sz w:val="24"/>
          <w:szCs w:val="24"/>
          <w:lang w:eastAsia="ru-RU"/>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  в размере 550 рублей </w:t>
      </w:r>
      <w:r w:rsidRPr="00402447">
        <w:rPr>
          <w:rFonts w:ascii="Times New Roman" w:eastAsia="Times New Roman" w:hAnsi="Times New Roman" w:cs="Times New Roman"/>
          <w:color w:val="000000"/>
          <w:spacing w:val="-6"/>
          <w:sz w:val="24"/>
          <w:szCs w:val="24"/>
          <w:lang w:eastAsia="ru-RU"/>
        </w:rPr>
        <w:t>(с учётом НДС)</w:t>
      </w:r>
      <w:r w:rsidRPr="00402447">
        <w:rPr>
          <w:rFonts w:ascii="Times New Roman" w:eastAsia="Times New Roman" w:hAnsi="Times New Roman" w:cs="Times New Roman"/>
          <w:color w:val="1A1818"/>
          <w:sz w:val="24"/>
          <w:szCs w:val="24"/>
          <w:lang w:eastAsia="ru-RU"/>
        </w:rPr>
        <w:t>, умноженных на количество членов этих объединений, при условии присоединения каждым членом такого объединения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энергопринимающих устройств при присоединении  к  электрическим</w:t>
      </w:r>
      <w:proofErr w:type="gramEnd"/>
      <w:r w:rsidRPr="00402447">
        <w:rPr>
          <w:rFonts w:ascii="Times New Roman" w:eastAsia="Times New Roman" w:hAnsi="Times New Roman" w:cs="Times New Roman"/>
          <w:color w:val="1A1818"/>
          <w:sz w:val="24"/>
          <w:szCs w:val="24"/>
          <w:lang w:eastAsia="ru-RU"/>
        </w:rPr>
        <w:t xml:space="preserve">  сетям  сетевой  организации  на уровне напряжения до 20 </w:t>
      </w:r>
      <w:proofErr w:type="spellStart"/>
      <w:r w:rsidRPr="00402447">
        <w:rPr>
          <w:rFonts w:ascii="Times New Roman" w:eastAsia="Times New Roman" w:hAnsi="Times New Roman" w:cs="Times New Roman"/>
          <w:color w:val="1A1818"/>
          <w:sz w:val="24"/>
          <w:szCs w:val="24"/>
          <w:lang w:eastAsia="ru-RU"/>
        </w:rPr>
        <w:t>кВ</w:t>
      </w:r>
      <w:proofErr w:type="spellEnd"/>
      <w:r w:rsidRPr="00402447">
        <w:rPr>
          <w:rFonts w:ascii="Times New Roman" w:eastAsia="Times New Roman" w:hAnsi="Times New Roman" w:cs="Times New Roman"/>
          <w:color w:val="1A1818"/>
          <w:sz w:val="24"/>
          <w:szCs w:val="24"/>
          <w:lang w:eastAsia="ru-RU"/>
        </w:rPr>
        <w:t xml:space="preserve"> включительно и нахождения энергопринимающих устройств указанных объединений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 xml:space="preserve">2.3. </w:t>
      </w:r>
      <w:proofErr w:type="gramStart"/>
      <w:r w:rsidRPr="00402447">
        <w:rPr>
          <w:rFonts w:ascii="Times New Roman" w:eastAsia="Times New Roman" w:hAnsi="Times New Roman" w:cs="Times New Roman"/>
          <w:color w:val="1A1818"/>
          <w:sz w:val="24"/>
          <w:szCs w:val="24"/>
          <w:lang w:eastAsia="ru-RU"/>
        </w:rPr>
        <w:t>В отношении граждан, объединивших свои гаражи и хозяйственные постройки (погреба, сараи) – в размере 550 рублей </w:t>
      </w:r>
      <w:r w:rsidRPr="00402447">
        <w:rPr>
          <w:rFonts w:ascii="Times New Roman" w:eastAsia="Times New Roman" w:hAnsi="Times New Roman" w:cs="Times New Roman"/>
          <w:color w:val="000000"/>
          <w:spacing w:val="-6"/>
          <w:sz w:val="24"/>
          <w:szCs w:val="24"/>
          <w:lang w:eastAsia="ru-RU"/>
        </w:rPr>
        <w:t>(с учётом НДС),</w:t>
      </w:r>
      <w:r w:rsidRPr="00402447">
        <w:rPr>
          <w:rFonts w:ascii="Times New Roman" w:eastAsia="Times New Roman" w:hAnsi="Times New Roman" w:cs="Times New Roman"/>
          <w:color w:val="1A1818"/>
          <w:sz w:val="24"/>
          <w:szCs w:val="24"/>
          <w:lang w:eastAsia="ru-RU"/>
        </w:rPr>
        <w:t xml:space="preserve"> при условии присоединения каждым собственником этих построек не более 15 кВт по третьей категории надёжности (по одному источнику электроснабжения) с учётом ранее присоединённых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402447">
        <w:rPr>
          <w:rFonts w:ascii="Times New Roman" w:eastAsia="Times New Roman" w:hAnsi="Times New Roman" w:cs="Times New Roman"/>
          <w:color w:val="1A1818"/>
          <w:sz w:val="24"/>
          <w:szCs w:val="24"/>
          <w:lang w:eastAsia="ru-RU"/>
        </w:rPr>
        <w:t>кВ</w:t>
      </w:r>
      <w:proofErr w:type="spellEnd"/>
      <w:proofErr w:type="gramEnd"/>
      <w:r w:rsidRPr="00402447">
        <w:rPr>
          <w:rFonts w:ascii="Times New Roman" w:eastAsia="Times New Roman" w:hAnsi="Times New Roman" w:cs="Times New Roman"/>
          <w:color w:val="1A1818"/>
          <w:sz w:val="24"/>
          <w:szCs w:val="24"/>
          <w:lang w:eastAsia="ru-RU"/>
        </w:rPr>
        <w:t xml:space="preserve"> включительно и нахождения энергопринимающих устройств указанных объединённых построек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 xml:space="preserve">2.4. </w:t>
      </w:r>
      <w:proofErr w:type="gramStart"/>
      <w:r w:rsidRPr="00402447">
        <w:rPr>
          <w:rFonts w:ascii="Times New Roman" w:eastAsia="Times New Roman" w:hAnsi="Times New Roman" w:cs="Times New Roman"/>
          <w:color w:val="1A1818"/>
          <w:sz w:val="24"/>
          <w:szCs w:val="24"/>
          <w:lang w:eastAsia="ru-RU"/>
        </w:rPr>
        <w:t>В отношении энергопринимающих устройств религиозных организаций – в размере 550 рублей </w:t>
      </w:r>
      <w:r w:rsidRPr="00402447">
        <w:rPr>
          <w:rFonts w:ascii="Times New Roman" w:eastAsia="Times New Roman" w:hAnsi="Times New Roman" w:cs="Times New Roman"/>
          <w:color w:val="000000"/>
          <w:spacing w:val="-6"/>
          <w:sz w:val="24"/>
          <w:szCs w:val="24"/>
          <w:lang w:eastAsia="ru-RU"/>
        </w:rPr>
        <w:t>(с учётом НДС), </w:t>
      </w:r>
      <w:r w:rsidRPr="00402447">
        <w:rPr>
          <w:rFonts w:ascii="Times New Roman" w:eastAsia="Times New Roman" w:hAnsi="Times New Roman" w:cs="Times New Roman"/>
          <w:color w:val="1A1818"/>
          <w:sz w:val="24"/>
          <w:szCs w:val="24"/>
          <w:lang w:eastAsia="ru-RU"/>
        </w:rPr>
        <w:t xml:space="preserve">при условии присоединения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402447">
        <w:rPr>
          <w:rFonts w:ascii="Times New Roman" w:eastAsia="Times New Roman" w:hAnsi="Times New Roman" w:cs="Times New Roman"/>
          <w:color w:val="1A1818"/>
          <w:sz w:val="24"/>
          <w:szCs w:val="24"/>
          <w:lang w:eastAsia="ru-RU"/>
        </w:rPr>
        <w:t>кВ</w:t>
      </w:r>
      <w:proofErr w:type="spellEnd"/>
      <w:r w:rsidRPr="00402447">
        <w:rPr>
          <w:rFonts w:ascii="Times New Roman" w:eastAsia="Times New Roman" w:hAnsi="Times New Roman" w:cs="Times New Roman"/>
          <w:color w:val="1A1818"/>
          <w:sz w:val="24"/>
          <w:szCs w:val="24"/>
          <w:lang w:eastAsia="ru-RU"/>
        </w:rPr>
        <w:t xml:space="preserve"> включительно и нахождения энергопринимающих устройств таких организаций на расстоянии</w:t>
      </w:r>
      <w:proofErr w:type="gramEnd"/>
      <w:r w:rsidRPr="00402447">
        <w:rPr>
          <w:rFonts w:ascii="Times New Roman" w:eastAsia="Times New Roman" w:hAnsi="Times New Roman" w:cs="Times New Roman"/>
          <w:color w:val="1A1818"/>
          <w:sz w:val="24"/>
          <w:szCs w:val="24"/>
          <w:lang w:eastAsia="ru-RU"/>
        </w:rPr>
        <w:t xml:space="preserve">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p>
    <w:p w:rsidR="00402447" w:rsidRPr="00402447" w:rsidRDefault="00402447" w:rsidP="00402447">
      <w:pPr>
        <w:shd w:val="clear" w:color="auto" w:fill="FFFFFF"/>
        <w:spacing w:after="150" w:line="240" w:lineRule="auto"/>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 </w:t>
      </w:r>
    </w:p>
    <w:p w:rsidR="00402447" w:rsidRPr="00402447" w:rsidRDefault="00402447" w:rsidP="00402447">
      <w:pPr>
        <w:shd w:val="clear" w:color="auto" w:fill="FFFFFF"/>
        <w:spacing w:after="0" w:line="171" w:lineRule="atLeast"/>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 </w:t>
      </w:r>
    </w:p>
    <w:p w:rsidR="00402447" w:rsidRPr="00402447" w:rsidRDefault="00402447" w:rsidP="00402447">
      <w:pPr>
        <w:shd w:val="clear" w:color="auto" w:fill="FFFFFF"/>
        <w:spacing w:after="0" w:line="171" w:lineRule="atLeast"/>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 xml:space="preserve">Министр                                                                                                         Р.Т. </w:t>
      </w:r>
      <w:proofErr w:type="spellStart"/>
      <w:r w:rsidRPr="00402447">
        <w:rPr>
          <w:rFonts w:ascii="Times New Roman" w:eastAsia="Times New Roman" w:hAnsi="Times New Roman" w:cs="Times New Roman"/>
          <w:color w:val="000000"/>
          <w:spacing w:val="-6"/>
          <w:sz w:val="24"/>
          <w:szCs w:val="24"/>
          <w:lang w:eastAsia="ru-RU"/>
        </w:rPr>
        <w:t>Давлятшин</w:t>
      </w:r>
      <w:proofErr w:type="spellEnd"/>
    </w:p>
    <w:p w:rsidR="00402447" w:rsidRPr="00402447" w:rsidRDefault="00402447" w:rsidP="00402447">
      <w:pPr>
        <w:shd w:val="clear" w:color="auto" w:fill="FFFFFF"/>
        <w:spacing w:after="0" w:line="240" w:lineRule="auto"/>
        <w:rPr>
          <w:rFonts w:ascii="Arial" w:eastAsia="Times New Roman" w:hAnsi="Arial" w:cs="Arial"/>
          <w:color w:val="1A1818"/>
          <w:sz w:val="18"/>
          <w:szCs w:val="18"/>
          <w:lang w:eastAsia="ru-RU"/>
        </w:rPr>
      </w:pP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ПРИЛОЖЕНИЕ № 1</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 </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к приказу Министерства</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развития конкуренции и экономики</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Ульяновской области</w:t>
      </w:r>
    </w:p>
    <w:p w:rsidR="00402447" w:rsidRPr="00402447" w:rsidRDefault="00402447" w:rsidP="00402447">
      <w:pPr>
        <w:shd w:val="clear" w:color="auto" w:fill="FFFFFF"/>
        <w:spacing w:after="0" w:line="171" w:lineRule="atLeast"/>
        <w:ind w:left="900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от 24 декабря 2018 г. № 06-535</w:t>
      </w:r>
    </w:p>
    <w:p w:rsidR="00402447" w:rsidRPr="00402447" w:rsidRDefault="00402447" w:rsidP="00402447">
      <w:pPr>
        <w:shd w:val="clear" w:color="auto" w:fill="FFFFFF"/>
        <w:spacing w:after="0" w:line="171" w:lineRule="atLeast"/>
        <w:jc w:val="right"/>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 </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СТАНДАРТИЗИРОВАННЫЕ ТАРИФНЫЕ СТАВКИ,</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lastRenderedPageBreak/>
        <w:t> применяемые для определения платы за технологическое присоединение энергопринимающих устройств потребителей электрической энергии, объектов электросетевого хозяйства расположенных на территории городских населенных пунктов, принадлежащих сетевым организациям и иным лицам, к электрическим сетям территориальных сетевых</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 организаций Ульяновской области</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 </w:t>
      </w:r>
    </w:p>
    <w:tbl>
      <w:tblPr>
        <w:tblW w:w="14745" w:type="dxa"/>
        <w:tblInd w:w="817" w:type="dxa"/>
        <w:tblCellMar>
          <w:left w:w="0" w:type="dxa"/>
          <w:right w:w="0" w:type="dxa"/>
        </w:tblCellMar>
        <w:tblLook w:val="04A0" w:firstRow="1" w:lastRow="0" w:firstColumn="1" w:lastColumn="0" w:noHBand="0" w:noVBand="1"/>
      </w:tblPr>
      <w:tblGrid>
        <w:gridCol w:w="678"/>
        <w:gridCol w:w="4374"/>
        <w:gridCol w:w="1509"/>
        <w:gridCol w:w="1700"/>
        <w:gridCol w:w="2125"/>
        <w:gridCol w:w="2124"/>
        <w:gridCol w:w="2124"/>
        <w:gridCol w:w="111"/>
      </w:tblGrid>
      <w:tr w:rsidR="00402447" w:rsidRPr="00402447" w:rsidTr="00402447">
        <w:trPr>
          <w:trHeight w:val="20"/>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xml:space="preserve">№ </w:t>
            </w:r>
            <w:proofErr w:type="gramStart"/>
            <w:r w:rsidRPr="00402447">
              <w:rPr>
                <w:rFonts w:ascii="Times New Roman" w:eastAsia="Times New Roman" w:hAnsi="Times New Roman" w:cs="Times New Roman"/>
                <w:color w:val="000000"/>
                <w:spacing w:val="-6"/>
                <w:lang w:eastAsia="ru-RU"/>
              </w:rPr>
              <w:t>п</w:t>
            </w:r>
            <w:proofErr w:type="gramEnd"/>
            <w:r w:rsidRPr="00402447">
              <w:rPr>
                <w:rFonts w:ascii="Times New Roman" w:eastAsia="Times New Roman" w:hAnsi="Times New Roman" w:cs="Times New Roman"/>
                <w:color w:val="000000"/>
                <w:spacing w:val="-6"/>
                <w:lang w:eastAsia="ru-RU"/>
              </w:rPr>
              <w:t>/п</w:t>
            </w:r>
          </w:p>
        </w:tc>
        <w:tc>
          <w:tcPr>
            <w:tcW w:w="48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xml:space="preserve">Перечень </w:t>
            </w:r>
            <w:proofErr w:type="gramStart"/>
            <w:r w:rsidRPr="00402447">
              <w:rPr>
                <w:rFonts w:ascii="Times New Roman" w:eastAsia="Times New Roman" w:hAnsi="Times New Roman" w:cs="Times New Roman"/>
                <w:color w:val="000000"/>
                <w:spacing w:val="-6"/>
                <w:lang w:eastAsia="ru-RU"/>
              </w:rPr>
              <w:t>стандартизированных</w:t>
            </w:r>
            <w:proofErr w:type="gramEnd"/>
          </w:p>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тарифных ставок</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Уровень напряжения</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Единица измерения</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Для технологического присоединения энергопринимающих устрой</w:t>
            </w:r>
            <w:proofErr w:type="gramStart"/>
            <w:r w:rsidRPr="00402447">
              <w:rPr>
                <w:rFonts w:ascii="Times New Roman" w:eastAsia="Times New Roman" w:hAnsi="Times New Roman" w:cs="Times New Roman"/>
                <w:color w:val="000000"/>
                <w:spacing w:val="-6"/>
                <w:lang w:eastAsia="ru-RU"/>
              </w:rPr>
              <w:t>ств с пр</w:t>
            </w:r>
            <w:proofErr w:type="gramEnd"/>
            <w:r w:rsidRPr="00402447">
              <w:rPr>
                <w:rFonts w:ascii="Times New Roman" w:eastAsia="Times New Roman" w:hAnsi="Times New Roman" w:cs="Times New Roman"/>
                <w:color w:val="000000"/>
                <w:spacing w:val="-6"/>
                <w:lang w:eastAsia="ru-RU"/>
              </w:rPr>
              <w:t>именением постоянной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Для временного технологического присоединения энергопринимающих устрой</w:t>
            </w:r>
            <w:proofErr w:type="gramStart"/>
            <w:r w:rsidRPr="00402447">
              <w:rPr>
                <w:rFonts w:ascii="Times New Roman" w:eastAsia="Times New Roman" w:hAnsi="Times New Roman" w:cs="Times New Roman"/>
                <w:color w:val="000000"/>
                <w:spacing w:val="-6"/>
                <w:lang w:eastAsia="ru-RU"/>
              </w:rPr>
              <w:t>ств с пр</w:t>
            </w:r>
            <w:proofErr w:type="gramEnd"/>
            <w:r w:rsidRPr="00402447">
              <w:rPr>
                <w:rFonts w:ascii="Times New Roman" w:eastAsia="Times New Roman" w:hAnsi="Times New Roman" w:cs="Times New Roman"/>
                <w:color w:val="000000"/>
                <w:spacing w:val="-6"/>
                <w:lang w:eastAsia="ru-RU"/>
              </w:rPr>
              <w:t>именением временной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Для технологического присоединения энергопринимающих устройств Заявителей, осуществляющих технологическое присоединение своих энергопринимающих устройств максимальной мощностью не более 150 кВт</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1.</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С</w:t>
            </w:r>
            <w:proofErr w:type="gramStart"/>
            <w:r w:rsidRPr="00402447">
              <w:rPr>
                <w:rFonts w:ascii="Times New Roman" w:eastAsia="Times New Roman" w:hAnsi="Times New Roman" w:cs="Times New Roman"/>
                <w:color w:val="000000"/>
                <w:spacing w:val="-6"/>
                <w:lang w:eastAsia="ru-RU"/>
              </w:rPr>
              <w:t>1</w:t>
            </w:r>
            <w:proofErr w:type="gramEnd"/>
            <w:r w:rsidRPr="00402447">
              <w:rPr>
                <w:rFonts w:ascii="Times New Roman" w:eastAsia="Times New Roman" w:hAnsi="Times New Roman" w:cs="Times New Roman"/>
                <w:color w:val="000000"/>
                <w:spacing w:val="-6"/>
                <w:lang w:eastAsia="ru-RU"/>
              </w:rPr>
              <w:t>,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 за одно присоединение, без НДС</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12 431,11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12 431,11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12 431,11</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lastRenderedPageBreak/>
              <w:t>1.1.</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С</w:t>
            </w:r>
            <w:proofErr w:type="gramStart"/>
            <w:r w:rsidRPr="00402447">
              <w:rPr>
                <w:rFonts w:ascii="Times New Roman" w:eastAsia="Times New Roman" w:hAnsi="Times New Roman" w:cs="Times New Roman"/>
                <w:color w:val="000000"/>
                <w:spacing w:val="-6"/>
                <w:vertAlign w:val="subscript"/>
                <w:lang w:eastAsia="ru-RU"/>
              </w:rPr>
              <w:t>1</w:t>
            </w:r>
            <w:proofErr w:type="gramEnd"/>
            <w:r w:rsidRPr="00402447">
              <w:rPr>
                <w:rFonts w:ascii="Times New Roman" w:eastAsia="Times New Roman" w:hAnsi="Times New Roman" w:cs="Times New Roman"/>
                <w:color w:val="000000"/>
                <w:spacing w:val="-6"/>
                <w:vertAlign w:val="subscript"/>
                <w:lang w:eastAsia="ru-RU"/>
              </w:rPr>
              <w:t>.1,</w:t>
            </w:r>
            <w:r w:rsidRPr="00402447">
              <w:rPr>
                <w:rFonts w:ascii="Times New Roman" w:eastAsia="Times New Roman" w:hAnsi="Times New Roman" w:cs="Times New Roman"/>
                <w:color w:val="000000"/>
                <w:spacing w:val="-6"/>
                <w:lang w:eastAsia="ru-RU"/>
              </w:rPr>
              <w:t>подготовка и выдача сетевой организацией технических условий Заявителю (ТУ)</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 за одно присоединение, без НДС</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5 707,01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5 707,01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5 707,01</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1.2.</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С</w:t>
            </w:r>
            <w:proofErr w:type="gramStart"/>
            <w:r w:rsidRPr="00402447">
              <w:rPr>
                <w:rFonts w:ascii="Times New Roman" w:eastAsia="Times New Roman" w:hAnsi="Times New Roman" w:cs="Times New Roman"/>
                <w:color w:val="000000"/>
                <w:spacing w:val="-6"/>
                <w:vertAlign w:val="subscript"/>
                <w:lang w:eastAsia="ru-RU"/>
              </w:rPr>
              <w:t>1</w:t>
            </w:r>
            <w:proofErr w:type="gramEnd"/>
            <w:r w:rsidRPr="00402447">
              <w:rPr>
                <w:rFonts w:ascii="Times New Roman" w:eastAsia="Times New Roman" w:hAnsi="Times New Roman" w:cs="Times New Roman"/>
                <w:color w:val="000000"/>
                <w:spacing w:val="-6"/>
                <w:vertAlign w:val="subscript"/>
                <w:lang w:eastAsia="ru-RU"/>
              </w:rPr>
              <w:t>.2, </w:t>
            </w:r>
            <w:r w:rsidRPr="00402447">
              <w:rPr>
                <w:rFonts w:ascii="Times New Roman" w:eastAsia="Times New Roman" w:hAnsi="Times New Roman" w:cs="Times New Roman"/>
                <w:color w:val="000000"/>
                <w:spacing w:val="-6"/>
                <w:lang w:eastAsia="ru-RU"/>
              </w:rPr>
              <w:t>проверка сетевой организацией выполнения Заявителем технических условий</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 за одно присоединение, без НДС</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6 724,10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6 724,10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6 724,10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2.</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С</w:t>
            </w:r>
            <w:r w:rsidRPr="00402447">
              <w:rPr>
                <w:rFonts w:ascii="Times New Roman" w:eastAsia="Times New Roman" w:hAnsi="Times New Roman" w:cs="Times New Roman"/>
                <w:color w:val="000000"/>
                <w:spacing w:val="-6"/>
                <w:vertAlign w:val="subscript"/>
                <w:lang w:eastAsia="ru-RU"/>
              </w:rPr>
              <w:t>2</w:t>
            </w:r>
            <w:r w:rsidRPr="00402447">
              <w:rPr>
                <w:rFonts w:ascii="Times New Roman" w:eastAsia="Times New Roman" w:hAnsi="Times New Roman" w:cs="Times New Roman"/>
                <w:color w:val="000000"/>
                <w:spacing w:val="-6"/>
                <w:lang w:eastAsia="ru-RU"/>
              </w:rPr>
              <w:t>, стандартизированная тарифная ставка на покрытие расходов сетевой организации на строительство воздушных линий электропередачи (</w:t>
            </w:r>
            <w:proofErr w:type="gramStart"/>
            <w:r w:rsidRPr="00402447">
              <w:rPr>
                <w:rFonts w:ascii="Times New Roman" w:eastAsia="Times New Roman" w:hAnsi="Times New Roman" w:cs="Times New Roman"/>
                <w:color w:val="000000"/>
                <w:spacing w:val="-6"/>
                <w:lang w:eastAsia="ru-RU"/>
              </w:rPr>
              <w:t>ВЛ</w:t>
            </w:r>
            <w:proofErr w:type="gramEnd"/>
            <w:r w:rsidRPr="00402447">
              <w:rPr>
                <w:rFonts w:ascii="Times New Roman" w:eastAsia="Times New Roman" w:hAnsi="Times New Roman" w:cs="Times New Roman"/>
                <w:color w:val="000000"/>
                <w:spacing w:val="-6"/>
                <w:lang w:eastAsia="ru-RU"/>
              </w:rPr>
              <w:t>):</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2.1.</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до 25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руб./</w:t>
            </w:r>
            <w:proofErr w:type="gramStart"/>
            <w:r w:rsidRPr="00402447">
              <w:rPr>
                <w:rFonts w:ascii="Times New Roman" w:eastAsia="Times New Roman" w:hAnsi="Times New Roman" w:cs="Times New Roman"/>
                <w:color w:val="000000"/>
                <w:lang w:eastAsia="ru-RU"/>
              </w:rPr>
              <w:t>км</w:t>
            </w:r>
            <w:proofErr w:type="gramEnd"/>
            <w:r w:rsidRPr="00402447">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731 508,12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2.2.</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от 25 до 50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руб./</w:t>
            </w:r>
            <w:proofErr w:type="gramStart"/>
            <w:r w:rsidRPr="00402447">
              <w:rPr>
                <w:rFonts w:ascii="Times New Roman" w:eastAsia="Times New Roman" w:hAnsi="Times New Roman" w:cs="Times New Roman"/>
                <w:color w:val="000000"/>
                <w:lang w:eastAsia="ru-RU"/>
              </w:rPr>
              <w:t>км</w:t>
            </w:r>
            <w:proofErr w:type="gramEnd"/>
            <w:r w:rsidRPr="00402447">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1 263 769,03</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2.3.</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от 50 до 75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руб./</w:t>
            </w:r>
            <w:proofErr w:type="gramStart"/>
            <w:r w:rsidRPr="00402447">
              <w:rPr>
                <w:rFonts w:ascii="Times New Roman" w:eastAsia="Times New Roman" w:hAnsi="Times New Roman" w:cs="Times New Roman"/>
                <w:color w:val="000000"/>
                <w:lang w:eastAsia="ru-RU"/>
              </w:rPr>
              <w:t>км</w:t>
            </w:r>
            <w:proofErr w:type="gramEnd"/>
            <w:r w:rsidRPr="00402447">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976 153,49</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2.4.</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от 75  до 100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руб./</w:t>
            </w:r>
            <w:proofErr w:type="gramStart"/>
            <w:r w:rsidRPr="00402447">
              <w:rPr>
                <w:rFonts w:ascii="Times New Roman" w:eastAsia="Times New Roman" w:hAnsi="Times New Roman" w:cs="Times New Roman"/>
                <w:color w:val="000000"/>
                <w:lang w:eastAsia="ru-RU"/>
              </w:rPr>
              <w:t>км</w:t>
            </w:r>
            <w:proofErr w:type="gramEnd"/>
            <w:r w:rsidRPr="00402447">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813 062,96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2.5.</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от 100 до 200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руб./</w:t>
            </w:r>
            <w:proofErr w:type="gramStart"/>
            <w:r w:rsidRPr="00402447">
              <w:rPr>
                <w:rFonts w:ascii="Times New Roman" w:eastAsia="Times New Roman" w:hAnsi="Times New Roman" w:cs="Times New Roman"/>
                <w:color w:val="000000"/>
                <w:lang w:eastAsia="ru-RU"/>
              </w:rPr>
              <w:t>км</w:t>
            </w:r>
            <w:proofErr w:type="gramEnd"/>
            <w:r w:rsidRPr="00402447">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1 351 030,00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2.6.</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неизолированный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от 75 до 100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руб./</w:t>
            </w:r>
            <w:proofErr w:type="gramStart"/>
            <w:r w:rsidRPr="00402447">
              <w:rPr>
                <w:rFonts w:ascii="Times New Roman" w:eastAsia="Times New Roman" w:hAnsi="Times New Roman" w:cs="Times New Roman"/>
                <w:color w:val="000000"/>
                <w:lang w:eastAsia="ru-RU"/>
              </w:rPr>
              <w:t>км</w:t>
            </w:r>
            <w:proofErr w:type="gramEnd"/>
            <w:r w:rsidRPr="00402447">
              <w:rPr>
                <w:rFonts w:ascii="Times New Roman" w:eastAsia="Times New Roman" w:hAnsi="Times New Roman" w:cs="Times New Roman"/>
                <w:color w:val="000000"/>
                <w:lang w:eastAsia="ru-RU"/>
              </w:rPr>
              <w:t>, без НДС</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635 011,26</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20" w:lineRule="atLeast"/>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20" w:lineRule="atLeast"/>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3.1.</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способ прокладки кабельных линий – в траншеях, многожильные, с резиновой и пластмассовой изоляцией, сечение провода от 50 до 100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руб./</w:t>
            </w:r>
            <w:proofErr w:type="gramStart"/>
            <w:r w:rsidRPr="00402447">
              <w:rPr>
                <w:rFonts w:ascii="Times New Roman" w:eastAsia="Times New Roman" w:hAnsi="Times New Roman" w:cs="Times New Roman"/>
                <w:color w:val="000000"/>
                <w:lang w:eastAsia="ru-RU"/>
              </w:rPr>
              <w:t>км</w:t>
            </w:r>
            <w:proofErr w:type="gramEnd"/>
            <w:r w:rsidRPr="00402447">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2 227 843,42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3.2.</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от 25 до 50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руб./</w:t>
            </w:r>
            <w:proofErr w:type="gramStart"/>
            <w:r w:rsidRPr="00402447">
              <w:rPr>
                <w:rFonts w:ascii="Times New Roman" w:eastAsia="Times New Roman" w:hAnsi="Times New Roman" w:cs="Times New Roman"/>
                <w:color w:val="000000"/>
                <w:spacing w:val="-6"/>
                <w:lang w:eastAsia="ru-RU"/>
              </w:rPr>
              <w:t>км</w:t>
            </w:r>
            <w:proofErr w:type="gramEnd"/>
            <w:r w:rsidRPr="00402447">
              <w:rPr>
                <w:rFonts w:ascii="Times New Roman" w:eastAsia="Times New Roman" w:hAnsi="Times New Roman" w:cs="Times New Roman"/>
                <w:color w:val="000000"/>
                <w:spacing w:val="-6"/>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1 099 510,55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3.3.</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от 50 до 100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руб./</w:t>
            </w:r>
            <w:proofErr w:type="gramStart"/>
            <w:r w:rsidRPr="00402447">
              <w:rPr>
                <w:rFonts w:ascii="Times New Roman" w:eastAsia="Times New Roman" w:hAnsi="Times New Roman" w:cs="Times New Roman"/>
                <w:color w:val="000000"/>
                <w:spacing w:val="-6"/>
                <w:lang w:eastAsia="ru-RU"/>
              </w:rPr>
              <w:t>км</w:t>
            </w:r>
            <w:proofErr w:type="gramEnd"/>
            <w:r w:rsidRPr="00402447">
              <w:rPr>
                <w:rFonts w:ascii="Times New Roman" w:eastAsia="Times New Roman" w:hAnsi="Times New Roman" w:cs="Times New Roman"/>
                <w:color w:val="000000"/>
                <w:spacing w:val="-6"/>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5 360 302,27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3.4.</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от 100 до 200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руб./</w:t>
            </w:r>
            <w:proofErr w:type="gramStart"/>
            <w:r w:rsidRPr="00402447">
              <w:rPr>
                <w:rFonts w:ascii="Times New Roman" w:eastAsia="Times New Roman" w:hAnsi="Times New Roman" w:cs="Times New Roman"/>
                <w:color w:val="000000"/>
                <w:lang w:eastAsia="ru-RU"/>
              </w:rPr>
              <w:t>км</w:t>
            </w:r>
            <w:proofErr w:type="gramEnd"/>
            <w:r w:rsidRPr="00402447">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2 340 792,90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3.5.</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свыше 200 квадратных </w:t>
            </w:r>
            <w:proofErr w:type="gramStart"/>
            <w:r w:rsidRPr="00402447">
              <w:rPr>
                <w:rFonts w:ascii="Times New Roman" w:eastAsia="Times New Roman" w:hAnsi="Times New Roman" w:cs="Times New Roman"/>
                <w:color w:val="000000"/>
                <w:lang w:eastAsia="ru-RU"/>
              </w:rPr>
              <w:t>мм</w:t>
            </w:r>
            <w:proofErr w:type="gramEnd"/>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руб./</w:t>
            </w:r>
            <w:proofErr w:type="gramStart"/>
            <w:r w:rsidRPr="00402447">
              <w:rPr>
                <w:rFonts w:ascii="Times New Roman" w:eastAsia="Times New Roman" w:hAnsi="Times New Roman" w:cs="Times New Roman"/>
                <w:color w:val="000000"/>
                <w:lang w:eastAsia="ru-RU"/>
              </w:rPr>
              <w:t>км</w:t>
            </w:r>
            <w:proofErr w:type="gramEnd"/>
            <w:r w:rsidRPr="00402447">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2 121 181,57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3.6.</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способ прокладки кабельных линий – в туннелях и коллекторах, многожильные, с резиновой и пластмассовой изоляцией, сечение провода от 25 до 50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руб./</w:t>
            </w:r>
            <w:proofErr w:type="gramStart"/>
            <w:r w:rsidRPr="00402447">
              <w:rPr>
                <w:rFonts w:ascii="Times New Roman" w:eastAsia="Times New Roman" w:hAnsi="Times New Roman" w:cs="Times New Roman"/>
                <w:color w:val="000000"/>
                <w:lang w:eastAsia="ru-RU"/>
              </w:rPr>
              <w:t>км</w:t>
            </w:r>
            <w:proofErr w:type="gramEnd"/>
            <w:r w:rsidRPr="00402447">
              <w:rPr>
                <w:rFonts w:ascii="Times New Roman" w:eastAsia="Times New Roman" w:hAnsi="Times New Roman" w:cs="Times New Roman"/>
                <w:color w:val="000000"/>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2 816 130,06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w:t>
            </w:r>
            <w:proofErr w:type="gramStart"/>
            <w:r w:rsidRPr="00402447">
              <w:rPr>
                <w:rFonts w:ascii="Times New Roman" w:eastAsia="Times New Roman" w:hAnsi="Times New Roman" w:cs="Times New Roman"/>
                <w:color w:val="000000"/>
                <w:lang w:eastAsia="ru-RU"/>
              </w:rPr>
              <w:t>4</w:t>
            </w:r>
            <w:proofErr w:type="gramEnd"/>
            <w:r w:rsidRPr="00402447">
              <w:rPr>
                <w:rFonts w:ascii="Times New Roman" w:eastAsia="Times New Roman" w:hAnsi="Times New Roman" w:cs="Times New Roman"/>
                <w:color w:val="000000"/>
                <w:lang w:eastAsia="ru-RU"/>
              </w:rPr>
              <w:t xml:space="preserve">, стандартизированная тарифная ставка </w:t>
            </w:r>
            <w:r w:rsidRPr="00402447">
              <w:rPr>
                <w:rFonts w:ascii="Times New Roman" w:eastAsia="Times New Roman" w:hAnsi="Times New Roman" w:cs="Times New Roman"/>
                <w:color w:val="000000"/>
                <w:lang w:eastAsia="ru-RU"/>
              </w:rPr>
              <w:lastRenderedPageBreak/>
              <w:t>на покрытие расходов сетевой организации на строительство пунктов секционирования (</w:t>
            </w:r>
            <w:proofErr w:type="spellStart"/>
            <w:r w:rsidRPr="00402447">
              <w:rPr>
                <w:rFonts w:ascii="Times New Roman" w:eastAsia="Times New Roman" w:hAnsi="Times New Roman" w:cs="Times New Roman"/>
                <w:color w:val="000000"/>
                <w:lang w:eastAsia="ru-RU"/>
              </w:rPr>
              <w:t>реклоузеров</w:t>
            </w:r>
            <w:proofErr w:type="spellEnd"/>
            <w:r w:rsidRPr="00402447">
              <w:rPr>
                <w:rFonts w:ascii="Times New Roman" w:eastAsia="Times New Roman" w:hAnsi="Times New Roman" w:cs="Times New Roman"/>
                <w:color w:val="000000"/>
                <w:lang w:eastAsia="ru-RU"/>
              </w:rPr>
              <w:t>, распределительных пунктов, переключательных пунктов) на i-м уровне напряжения:</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 </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w:t>
            </w:r>
            <w:r w:rsidRPr="00402447">
              <w:rPr>
                <w:rFonts w:ascii="Times New Roman" w:eastAsia="Times New Roman" w:hAnsi="Times New Roman" w:cs="Times New Roman"/>
                <w:color w:val="000000"/>
                <w:lang w:eastAsia="ru-RU"/>
              </w:rPr>
              <w:t> </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4.1.</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переключательный пункт, номинальный ток от 500</w:t>
            </w:r>
            <w:proofErr w:type="gramStart"/>
            <w:r w:rsidRPr="00402447">
              <w:rPr>
                <w:rFonts w:ascii="Times New Roman" w:eastAsia="Times New Roman" w:hAnsi="Times New Roman" w:cs="Times New Roman"/>
                <w:color w:val="000000"/>
                <w:lang w:eastAsia="ru-RU"/>
              </w:rPr>
              <w:t xml:space="preserve"> А</w:t>
            </w:r>
            <w:proofErr w:type="gramEnd"/>
            <w:r w:rsidRPr="00402447">
              <w:rPr>
                <w:rFonts w:ascii="Times New Roman" w:eastAsia="Times New Roman" w:hAnsi="Times New Roman" w:cs="Times New Roman"/>
                <w:color w:val="000000"/>
                <w:lang w:eastAsia="ru-RU"/>
              </w:rPr>
              <w:t xml:space="preserve"> до 1000 А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руб./</w:t>
            </w:r>
            <w:proofErr w:type="spellStart"/>
            <w:proofErr w:type="gramStart"/>
            <w:r w:rsidRPr="00402447">
              <w:rPr>
                <w:rFonts w:ascii="Times New Roman" w:eastAsia="Times New Roman" w:hAnsi="Times New Roman" w:cs="Times New Roman"/>
                <w:color w:val="000000"/>
                <w:spacing w:val="-6"/>
                <w:lang w:eastAsia="ru-RU"/>
              </w:rPr>
              <w:t>шт</w:t>
            </w:r>
            <w:proofErr w:type="spellEnd"/>
            <w:proofErr w:type="gramEnd"/>
            <w:r w:rsidRPr="00402447">
              <w:rPr>
                <w:rFonts w:ascii="Times New Roman" w:eastAsia="Times New Roman" w:hAnsi="Times New Roman" w:cs="Times New Roman"/>
                <w:color w:val="000000"/>
                <w:spacing w:val="-6"/>
                <w:lang w:eastAsia="ru-RU"/>
              </w:rPr>
              <w:t>,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332 803,86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5.1.</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однотрансформаторная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до 100 кВА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7 615,38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5.2.</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однотрансформаторная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от 100 до 250 кВА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3 676,34</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5.3.</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однотрансформаторная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250 до 500 кВА</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2 736,24</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5.4.</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однотрансформаторная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500 до 900 кВА</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1 670,08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5.5.</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двухтрансформаторная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до 250 кВА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9 804,70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5.6.</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двухтрансформаторная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от 250 до 500 кВА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4 191,38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5.7.</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двухтрансформаторная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от 500 до 900 </w:t>
            </w:r>
            <w:r w:rsidRPr="00402447">
              <w:rPr>
                <w:rFonts w:ascii="Times New Roman" w:eastAsia="Times New Roman" w:hAnsi="Times New Roman" w:cs="Times New Roman"/>
                <w:color w:val="1A1818"/>
                <w:lang w:eastAsia="ru-RU"/>
              </w:rPr>
              <w:lastRenderedPageBreak/>
              <w:t>кВА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lastRenderedPageBreak/>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7 168,90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5.8.</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двухтрансформаторная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свыше 900 кВА</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5 548,82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bl>
    <w:p w:rsidR="00402447" w:rsidRPr="00402447" w:rsidRDefault="00402447" w:rsidP="00402447">
      <w:pPr>
        <w:shd w:val="clear" w:color="auto" w:fill="FFFFFF"/>
        <w:spacing w:after="0" w:line="171" w:lineRule="atLeast"/>
        <w:ind w:left="709" w:firstLine="567"/>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2"/>
          <w:sz w:val="24"/>
          <w:szCs w:val="24"/>
          <w:lang w:eastAsia="ru-RU"/>
        </w:rPr>
        <w:t>Примечание:</w:t>
      </w:r>
    </w:p>
    <w:p w:rsidR="00402447" w:rsidRPr="00402447" w:rsidRDefault="00402447" w:rsidP="00402447">
      <w:pPr>
        <w:shd w:val="clear" w:color="auto" w:fill="FFFFFF"/>
        <w:spacing w:after="0" w:line="171" w:lineRule="atLeast"/>
        <w:ind w:left="709" w:firstLine="567"/>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2"/>
          <w:sz w:val="24"/>
          <w:szCs w:val="24"/>
          <w:lang w:eastAsia="ru-RU"/>
        </w:rPr>
        <w:t xml:space="preserve">1. </w:t>
      </w:r>
      <w:proofErr w:type="gramStart"/>
      <w:r w:rsidRPr="00402447">
        <w:rPr>
          <w:rFonts w:ascii="Times New Roman" w:eastAsia="Times New Roman" w:hAnsi="Times New Roman" w:cs="Times New Roman"/>
          <w:color w:val="000000"/>
          <w:spacing w:val="-2"/>
          <w:sz w:val="24"/>
          <w:szCs w:val="24"/>
          <w:lang w:eastAsia="ru-RU"/>
        </w:rPr>
        <w:t>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w:t>
      </w:r>
      <w:r w:rsidRPr="00402447">
        <w:rPr>
          <w:rFonts w:ascii="Times New Roman" w:eastAsia="Times New Roman" w:hAnsi="Times New Roman" w:cs="Times New Roman"/>
          <w:color w:val="1A1818"/>
          <w:spacing w:val="-2"/>
          <w:sz w:val="24"/>
          <w:szCs w:val="24"/>
          <w:lang w:eastAsia="ru-RU"/>
        </w:rPr>
        <w:t> </w:t>
      </w:r>
      <w:r w:rsidRPr="00402447">
        <w:rPr>
          <w:rFonts w:ascii="Times New Roman" w:eastAsia="Times New Roman" w:hAnsi="Times New Roman" w:cs="Times New Roman"/>
          <w:color w:val="000000"/>
          <w:spacing w:val="-2"/>
          <w:sz w:val="24"/>
          <w:szCs w:val="24"/>
          <w:lang w:eastAsia="ru-RU"/>
        </w:rPr>
        <w:t>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2019 год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w:t>
      </w:r>
      <w:proofErr w:type="gramEnd"/>
      <w:r w:rsidRPr="00402447">
        <w:rPr>
          <w:rFonts w:ascii="Times New Roman" w:eastAsia="Times New Roman" w:hAnsi="Times New Roman" w:cs="Times New Roman"/>
          <w:color w:val="000000"/>
          <w:spacing w:val="-2"/>
          <w:sz w:val="24"/>
          <w:szCs w:val="24"/>
          <w:lang w:eastAsia="ru-RU"/>
        </w:rPr>
        <w:t xml:space="preserve"> регулирования тарифов на основании расчётных материалов, представленных территориальными сетевыми организациями, и выполненных с применением сметных нормативов.</w:t>
      </w:r>
    </w:p>
    <w:p w:rsidR="00402447" w:rsidRPr="00402447" w:rsidRDefault="00402447" w:rsidP="00402447">
      <w:pPr>
        <w:shd w:val="clear" w:color="auto" w:fill="FFFFFF"/>
        <w:spacing w:after="0" w:line="171" w:lineRule="atLeast"/>
        <w:ind w:left="709" w:right="-30" w:firstLine="567"/>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2"/>
          <w:sz w:val="24"/>
          <w:szCs w:val="24"/>
          <w:lang w:eastAsia="ru-RU"/>
        </w:rPr>
        <w:t>2.</w:t>
      </w:r>
      <w:r w:rsidRPr="00402447">
        <w:rPr>
          <w:rFonts w:ascii="Times New Roman" w:eastAsia="Times New Roman" w:hAnsi="Times New Roman" w:cs="Times New Roman"/>
          <w:color w:val="1A1818"/>
          <w:spacing w:val="-2"/>
          <w:sz w:val="24"/>
          <w:szCs w:val="24"/>
          <w:lang w:eastAsia="ru-RU"/>
        </w:rPr>
        <w:t> </w:t>
      </w:r>
      <w:r w:rsidRPr="00402447">
        <w:rPr>
          <w:rFonts w:ascii="Times New Roman" w:eastAsia="Times New Roman" w:hAnsi="Times New Roman" w:cs="Times New Roman"/>
          <w:color w:val="000000"/>
          <w:spacing w:val="-2"/>
          <w:sz w:val="24"/>
          <w:szCs w:val="24"/>
          <w:lang w:eastAsia="ru-RU"/>
        </w:rPr>
        <w:t xml:space="preserve">Временным технологическим присоединением является технологическое присоединение энергопринимающих устройств по третьей категории надёжности электроснабжения на уровне напряжения ниже 35 </w:t>
      </w:r>
      <w:proofErr w:type="spellStart"/>
      <w:r w:rsidRPr="00402447">
        <w:rPr>
          <w:rFonts w:ascii="Times New Roman" w:eastAsia="Times New Roman" w:hAnsi="Times New Roman" w:cs="Times New Roman"/>
          <w:color w:val="000000"/>
          <w:spacing w:val="-2"/>
          <w:sz w:val="24"/>
          <w:szCs w:val="24"/>
          <w:lang w:eastAsia="ru-RU"/>
        </w:rPr>
        <w:t>кВ</w:t>
      </w:r>
      <w:proofErr w:type="spellEnd"/>
      <w:r w:rsidRPr="00402447">
        <w:rPr>
          <w:rFonts w:ascii="Times New Roman" w:eastAsia="Times New Roman" w:hAnsi="Times New Roman" w:cs="Times New Roman"/>
          <w:color w:val="000000"/>
          <w:spacing w:val="-2"/>
          <w:sz w:val="24"/>
          <w:szCs w:val="24"/>
          <w:lang w:eastAsia="ru-RU"/>
        </w:rPr>
        <w:t>,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02447" w:rsidRPr="00402447" w:rsidRDefault="00402447" w:rsidP="00402447">
      <w:pPr>
        <w:shd w:val="clear" w:color="auto" w:fill="FFFFFF"/>
        <w:spacing w:after="0" w:line="171" w:lineRule="atLeast"/>
        <w:ind w:left="709" w:firstLine="567"/>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________________________________</w:t>
      </w:r>
    </w:p>
    <w:p w:rsidR="00402447" w:rsidRPr="00402447" w:rsidRDefault="00402447" w:rsidP="00402447">
      <w:pPr>
        <w:shd w:val="clear" w:color="auto" w:fill="FFFFFF"/>
        <w:spacing w:after="0" w:line="240" w:lineRule="auto"/>
        <w:rPr>
          <w:rFonts w:ascii="Arial" w:eastAsia="Times New Roman" w:hAnsi="Arial" w:cs="Arial"/>
          <w:color w:val="1A1818"/>
          <w:sz w:val="18"/>
          <w:szCs w:val="18"/>
          <w:lang w:eastAsia="ru-RU"/>
        </w:rPr>
      </w:pP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ПРИЛОЖЕНИЕ № 2</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 </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к приказу Министерства</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развития конкуренции и экономики</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Ульяновской области</w:t>
      </w:r>
    </w:p>
    <w:p w:rsidR="00402447" w:rsidRPr="00402447" w:rsidRDefault="00402447" w:rsidP="00402447">
      <w:pPr>
        <w:shd w:val="clear" w:color="auto" w:fill="FFFFFF"/>
        <w:spacing w:after="0" w:line="171" w:lineRule="atLeast"/>
        <w:ind w:left="900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от 24 декабря 2018 г. № 06-535</w:t>
      </w:r>
    </w:p>
    <w:p w:rsidR="00402447" w:rsidRPr="00402447" w:rsidRDefault="00402447" w:rsidP="00402447">
      <w:pPr>
        <w:shd w:val="clear" w:color="auto" w:fill="FFFFFF"/>
        <w:spacing w:after="0" w:line="171" w:lineRule="atLeast"/>
        <w:jc w:val="right"/>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 </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СТАНДАРТИЗИРОВАННЫЕ ТАРИФНЫЕ СТАВКИ,</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 </w:t>
      </w:r>
      <w:proofErr w:type="gramStart"/>
      <w:r w:rsidRPr="00402447">
        <w:rPr>
          <w:rFonts w:ascii="Times New Roman" w:eastAsia="Times New Roman" w:hAnsi="Times New Roman" w:cs="Times New Roman"/>
          <w:b/>
          <w:bCs/>
          <w:color w:val="000000"/>
          <w:spacing w:val="-6"/>
          <w:sz w:val="24"/>
          <w:szCs w:val="24"/>
          <w:lang w:eastAsia="ru-RU"/>
        </w:rPr>
        <w:t>применяемые для определения платы за технологическое присоединение энергопринимающих устройств потребителей электрической энергии, объектов электросетевого хозяйства расположенных на территории, не относящейся к территориям городских населенных пунктов, принадлежащих сетевым организациям и иным лицам, к электрическим сетям территориальных сетевых организаций Ульяновской области</w:t>
      </w:r>
      <w:proofErr w:type="gramEnd"/>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 </w:t>
      </w:r>
    </w:p>
    <w:tbl>
      <w:tblPr>
        <w:tblW w:w="14595" w:type="dxa"/>
        <w:tblInd w:w="817" w:type="dxa"/>
        <w:tblCellMar>
          <w:left w:w="0" w:type="dxa"/>
          <w:right w:w="0" w:type="dxa"/>
        </w:tblCellMar>
        <w:tblLook w:val="04A0" w:firstRow="1" w:lastRow="0" w:firstColumn="1" w:lastColumn="0" w:noHBand="0" w:noVBand="1"/>
      </w:tblPr>
      <w:tblGrid>
        <w:gridCol w:w="685"/>
        <w:gridCol w:w="4210"/>
        <w:gridCol w:w="1517"/>
        <w:gridCol w:w="1700"/>
        <w:gridCol w:w="2124"/>
        <w:gridCol w:w="2124"/>
        <w:gridCol w:w="2124"/>
        <w:gridCol w:w="111"/>
      </w:tblGrid>
      <w:tr w:rsidR="00402447" w:rsidRPr="00402447" w:rsidTr="00402447">
        <w:trPr>
          <w:trHeight w:val="20"/>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lastRenderedPageBreak/>
              <w:t xml:space="preserve">№ </w:t>
            </w:r>
            <w:proofErr w:type="gramStart"/>
            <w:r w:rsidRPr="00402447">
              <w:rPr>
                <w:rFonts w:ascii="Times New Roman" w:eastAsia="Times New Roman" w:hAnsi="Times New Roman" w:cs="Times New Roman"/>
                <w:color w:val="000000"/>
                <w:spacing w:val="-6"/>
                <w:lang w:eastAsia="ru-RU"/>
              </w:rPr>
              <w:t>п</w:t>
            </w:r>
            <w:proofErr w:type="gramEnd"/>
            <w:r w:rsidRPr="00402447">
              <w:rPr>
                <w:rFonts w:ascii="Times New Roman" w:eastAsia="Times New Roman" w:hAnsi="Times New Roman" w:cs="Times New Roman"/>
                <w:color w:val="000000"/>
                <w:spacing w:val="-6"/>
                <w:lang w:eastAsia="ru-RU"/>
              </w:rPr>
              <w:t>/п</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Перечень ставок</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Уровень напряжения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Единица измерения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Для технологического присоединения энергопринимающих устрой</w:t>
            </w:r>
            <w:proofErr w:type="gramStart"/>
            <w:r w:rsidRPr="00402447">
              <w:rPr>
                <w:rFonts w:ascii="Times New Roman" w:eastAsia="Times New Roman" w:hAnsi="Times New Roman" w:cs="Times New Roman"/>
                <w:color w:val="000000"/>
                <w:spacing w:val="-6"/>
                <w:lang w:eastAsia="ru-RU"/>
              </w:rPr>
              <w:t>ств с пр</w:t>
            </w:r>
            <w:proofErr w:type="gramEnd"/>
            <w:r w:rsidRPr="00402447">
              <w:rPr>
                <w:rFonts w:ascii="Times New Roman" w:eastAsia="Times New Roman" w:hAnsi="Times New Roman" w:cs="Times New Roman"/>
                <w:color w:val="000000"/>
                <w:spacing w:val="-6"/>
                <w:lang w:eastAsia="ru-RU"/>
              </w:rPr>
              <w:t>именением постоянной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Для временного технологического присоединения энергопринимающих устрой</w:t>
            </w:r>
            <w:proofErr w:type="gramStart"/>
            <w:r w:rsidRPr="00402447">
              <w:rPr>
                <w:rFonts w:ascii="Times New Roman" w:eastAsia="Times New Roman" w:hAnsi="Times New Roman" w:cs="Times New Roman"/>
                <w:color w:val="000000"/>
                <w:spacing w:val="-6"/>
                <w:lang w:eastAsia="ru-RU"/>
              </w:rPr>
              <w:t>ств с пр</w:t>
            </w:r>
            <w:proofErr w:type="gramEnd"/>
            <w:r w:rsidRPr="00402447">
              <w:rPr>
                <w:rFonts w:ascii="Times New Roman" w:eastAsia="Times New Roman" w:hAnsi="Times New Roman" w:cs="Times New Roman"/>
                <w:color w:val="000000"/>
                <w:spacing w:val="-6"/>
                <w:lang w:eastAsia="ru-RU"/>
              </w:rPr>
              <w:t>именением временной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Для технологического присоединения энергопринимающих устройств Заявителей, осуществляющих технологическое присоединение своих энергопринимающих устройств максимальной мощностью не более 150 кВт</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С</w:t>
            </w:r>
            <w:proofErr w:type="gramStart"/>
            <w:r w:rsidRPr="00402447">
              <w:rPr>
                <w:rFonts w:ascii="Times New Roman" w:eastAsia="Times New Roman" w:hAnsi="Times New Roman" w:cs="Times New Roman"/>
                <w:color w:val="000000"/>
                <w:spacing w:val="-6"/>
                <w:lang w:eastAsia="ru-RU"/>
              </w:rPr>
              <w:t>1</w:t>
            </w:r>
            <w:proofErr w:type="gramEnd"/>
            <w:r w:rsidRPr="00402447">
              <w:rPr>
                <w:rFonts w:ascii="Times New Roman" w:eastAsia="Times New Roman" w:hAnsi="Times New Roman" w:cs="Times New Roman"/>
                <w:color w:val="000000"/>
                <w:spacing w:val="-6"/>
                <w:lang w:eastAsia="ru-RU"/>
              </w:rPr>
              <w:t>,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х</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 за одно присоединение,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12 431,11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12 431,11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12 431,11</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1.1.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С</w:t>
            </w:r>
            <w:proofErr w:type="gramStart"/>
            <w:r w:rsidRPr="00402447">
              <w:rPr>
                <w:rFonts w:ascii="Times New Roman" w:eastAsia="Times New Roman" w:hAnsi="Times New Roman" w:cs="Times New Roman"/>
                <w:color w:val="000000"/>
                <w:spacing w:val="-6"/>
                <w:vertAlign w:val="subscript"/>
                <w:lang w:eastAsia="ru-RU"/>
              </w:rPr>
              <w:t>1</w:t>
            </w:r>
            <w:proofErr w:type="gramEnd"/>
            <w:r w:rsidRPr="00402447">
              <w:rPr>
                <w:rFonts w:ascii="Times New Roman" w:eastAsia="Times New Roman" w:hAnsi="Times New Roman" w:cs="Times New Roman"/>
                <w:color w:val="000000"/>
                <w:spacing w:val="-6"/>
                <w:vertAlign w:val="subscript"/>
                <w:lang w:eastAsia="ru-RU"/>
              </w:rPr>
              <w:t>.1,</w:t>
            </w:r>
            <w:r w:rsidRPr="00402447">
              <w:rPr>
                <w:rFonts w:ascii="Times New Roman" w:eastAsia="Times New Roman" w:hAnsi="Times New Roman" w:cs="Times New Roman"/>
                <w:color w:val="000000"/>
                <w:spacing w:val="-6"/>
                <w:lang w:eastAsia="ru-RU"/>
              </w:rPr>
              <w:t>подготовка и выдача сетевой организацией технических условий Заявителю (ТУ)</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х</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 за одно присоединение,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5 707,01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5 707,01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5 707,01</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1.2.</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С</w:t>
            </w:r>
            <w:proofErr w:type="gramStart"/>
            <w:r w:rsidRPr="00402447">
              <w:rPr>
                <w:rFonts w:ascii="Times New Roman" w:eastAsia="Times New Roman" w:hAnsi="Times New Roman" w:cs="Times New Roman"/>
                <w:color w:val="000000"/>
                <w:spacing w:val="-6"/>
                <w:vertAlign w:val="subscript"/>
                <w:lang w:eastAsia="ru-RU"/>
              </w:rPr>
              <w:t>1</w:t>
            </w:r>
            <w:proofErr w:type="gramEnd"/>
            <w:r w:rsidRPr="00402447">
              <w:rPr>
                <w:rFonts w:ascii="Times New Roman" w:eastAsia="Times New Roman" w:hAnsi="Times New Roman" w:cs="Times New Roman"/>
                <w:color w:val="000000"/>
                <w:spacing w:val="-6"/>
                <w:vertAlign w:val="subscript"/>
                <w:lang w:eastAsia="ru-RU"/>
              </w:rPr>
              <w:t>.2, </w:t>
            </w:r>
            <w:r w:rsidRPr="00402447">
              <w:rPr>
                <w:rFonts w:ascii="Times New Roman" w:eastAsia="Times New Roman" w:hAnsi="Times New Roman" w:cs="Times New Roman"/>
                <w:color w:val="000000"/>
                <w:spacing w:val="-6"/>
                <w:lang w:eastAsia="ru-RU"/>
              </w:rPr>
              <w:t xml:space="preserve">проверка сетевой организацией </w:t>
            </w:r>
            <w:r w:rsidRPr="00402447">
              <w:rPr>
                <w:rFonts w:ascii="Times New Roman" w:eastAsia="Times New Roman" w:hAnsi="Times New Roman" w:cs="Times New Roman"/>
                <w:color w:val="000000"/>
                <w:spacing w:val="-6"/>
                <w:lang w:eastAsia="ru-RU"/>
              </w:rPr>
              <w:lastRenderedPageBreak/>
              <w:t>выполнения Заявителем технических условий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lastRenderedPageBreak/>
              <w:t>х</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руб. за одно </w:t>
            </w:r>
            <w:r w:rsidRPr="00402447">
              <w:rPr>
                <w:rFonts w:ascii="Times New Roman" w:eastAsia="Times New Roman" w:hAnsi="Times New Roman" w:cs="Times New Roman"/>
                <w:color w:val="000000"/>
                <w:lang w:eastAsia="ru-RU"/>
              </w:rPr>
              <w:lastRenderedPageBreak/>
              <w:t>присоединение,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6 724,10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6 724,10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6 724,10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lastRenderedPageBreak/>
              <w:t>2.</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С</w:t>
            </w:r>
            <w:r w:rsidRPr="00402447">
              <w:rPr>
                <w:rFonts w:ascii="Times New Roman" w:eastAsia="Times New Roman" w:hAnsi="Times New Roman" w:cs="Times New Roman"/>
                <w:color w:val="000000"/>
                <w:spacing w:val="-6"/>
                <w:vertAlign w:val="subscript"/>
                <w:lang w:eastAsia="ru-RU"/>
              </w:rPr>
              <w:t>2</w:t>
            </w:r>
            <w:r w:rsidRPr="00402447">
              <w:rPr>
                <w:rFonts w:ascii="Times New Roman" w:eastAsia="Times New Roman" w:hAnsi="Times New Roman" w:cs="Times New Roman"/>
                <w:color w:val="000000"/>
                <w:spacing w:val="-6"/>
                <w:lang w:eastAsia="ru-RU"/>
              </w:rPr>
              <w:t>, ставка на покрытие расходов сетевой организации на строительство воздушных линий электропередачи (</w:t>
            </w:r>
            <w:proofErr w:type="gramStart"/>
            <w:r w:rsidRPr="00402447">
              <w:rPr>
                <w:rFonts w:ascii="Times New Roman" w:eastAsia="Times New Roman" w:hAnsi="Times New Roman" w:cs="Times New Roman"/>
                <w:color w:val="000000"/>
                <w:spacing w:val="-6"/>
                <w:lang w:eastAsia="ru-RU"/>
              </w:rPr>
              <w:t>ВЛ</w:t>
            </w:r>
            <w:proofErr w:type="gramEnd"/>
            <w:r w:rsidRPr="00402447">
              <w:rPr>
                <w:rFonts w:ascii="Times New Roman" w:eastAsia="Times New Roman" w:hAnsi="Times New Roman" w:cs="Times New Roman"/>
                <w:color w:val="000000"/>
                <w:spacing w:val="-6"/>
                <w:lang w:eastAsia="ru-RU"/>
              </w:rPr>
              <w:t>):</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2.1.</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1A1818"/>
                <w:lang w:eastAsia="ru-RU"/>
              </w:rPr>
              <w:t>сталеалюминиевый</w:t>
            </w:r>
            <w:proofErr w:type="spellEnd"/>
            <w:r w:rsidRPr="00402447">
              <w:rPr>
                <w:rFonts w:ascii="Times New Roman" w:eastAsia="Times New Roman" w:hAnsi="Times New Roman" w:cs="Times New Roman"/>
                <w:color w:val="1A1818"/>
                <w:lang w:eastAsia="ru-RU"/>
              </w:rPr>
              <w:t xml:space="preserve">, сечение провода - до 25 квадратных </w:t>
            </w:r>
            <w:proofErr w:type="gramStart"/>
            <w:r w:rsidRPr="00402447">
              <w:rPr>
                <w:rFonts w:ascii="Times New Roman" w:eastAsia="Times New Roman" w:hAnsi="Times New Roman" w:cs="Times New Roman"/>
                <w:color w:val="1A1818"/>
                <w:lang w:eastAsia="ru-RU"/>
              </w:rPr>
              <w:t>мм</w:t>
            </w:r>
            <w:proofErr w:type="gramEnd"/>
            <w:r w:rsidRPr="00402447">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руб./</w:t>
            </w:r>
            <w:proofErr w:type="gramStart"/>
            <w:r w:rsidRPr="00402447">
              <w:rPr>
                <w:rFonts w:ascii="Times New Roman" w:eastAsia="Times New Roman" w:hAnsi="Times New Roman" w:cs="Times New Roman"/>
                <w:color w:val="000000"/>
                <w:spacing w:val="-6"/>
                <w:lang w:eastAsia="ru-RU"/>
              </w:rPr>
              <w:t>км</w:t>
            </w:r>
            <w:proofErr w:type="gramEnd"/>
            <w:r w:rsidRPr="00402447">
              <w:rPr>
                <w:rFonts w:ascii="Times New Roman" w:eastAsia="Times New Roman" w:hAnsi="Times New Roman" w:cs="Times New Roman"/>
                <w:color w:val="000000"/>
                <w:spacing w:val="-6"/>
                <w:lang w:eastAsia="ru-RU"/>
              </w:rPr>
              <w:t>,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692 812,44</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2.2.</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1A1818"/>
                <w:lang w:eastAsia="ru-RU"/>
              </w:rPr>
              <w:t>сталеалюминиевый</w:t>
            </w:r>
            <w:proofErr w:type="spellEnd"/>
            <w:r w:rsidRPr="00402447">
              <w:rPr>
                <w:rFonts w:ascii="Times New Roman" w:eastAsia="Times New Roman" w:hAnsi="Times New Roman" w:cs="Times New Roman"/>
                <w:color w:val="1A1818"/>
                <w:lang w:eastAsia="ru-RU"/>
              </w:rPr>
              <w:t xml:space="preserve">, сечение провода - от 25 до 50 квадратных </w:t>
            </w:r>
            <w:proofErr w:type="gramStart"/>
            <w:r w:rsidRPr="00402447">
              <w:rPr>
                <w:rFonts w:ascii="Times New Roman" w:eastAsia="Times New Roman" w:hAnsi="Times New Roman" w:cs="Times New Roman"/>
                <w:color w:val="1A1818"/>
                <w:lang w:eastAsia="ru-RU"/>
              </w:rPr>
              <w:t>мм</w:t>
            </w:r>
            <w:proofErr w:type="gramEnd"/>
            <w:r w:rsidRPr="00402447">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руб./</w:t>
            </w:r>
            <w:proofErr w:type="gramStart"/>
            <w:r w:rsidRPr="00402447">
              <w:rPr>
                <w:rFonts w:ascii="Times New Roman" w:eastAsia="Times New Roman" w:hAnsi="Times New Roman" w:cs="Times New Roman"/>
                <w:color w:val="000000"/>
                <w:spacing w:val="-6"/>
                <w:lang w:eastAsia="ru-RU"/>
              </w:rPr>
              <w:t>км</w:t>
            </w:r>
            <w:proofErr w:type="gramEnd"/>
            <w:r w:rsidRPr="00402447">
              <w:rPr>
                <w:rFonts w:ascii="Times New Roman" w:eastAsia="Times New Roman" w:hAnsi="Times New Roman" w:cs="Times New Roman"/>
                <w:color w:val="000000"/>
                <w:spacing w:val="-6"/>
                <w:lang w:eastAsia="ru-RU"/>
              </w:rPr>
              <w:t>,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953 778,12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2.3.</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1A1818"/>
                <w:lang w:eastAsia="ru-RU"/>
              </w:rPr>
              <w:t>сталеалюминиевый</w:t>
            </w:r>
            <w:proofErr w:type="spellEnd"/>
            <w:r w:rsidRPr="00402447">
              <w:rPr>
                <w:rFonts w:ascii="Times New Roman" w:eastAsia="Times New Roman" w:hAnsi="Times New Roman" w:cs="Times New Roman"/>
                <w:color w:val="1A1818"/>
                <w:lang w:eastAsia="ru-RU"/>
              </w:rPr>
              <w:t xml:space="preserve">, сечение провода - от 50 до 100 квадратных </w:t>
            </w:r>
            <w:proofErr w:type="gramStart"/>
            <w:r w:rsidRPr="00402447">
              <w:rPr>
                <w:rFonts w:ascii="Times New Roman" w:eastAsia="Times New Roman" w:hAnsi="Times New Roman" w:cs="Times New Roman"/>
                <w:color w:val="1A1818"/>
                <w:lang w:eastAsia="ru-RU"/>
              </w:rPr>
              <w:t>мм</w:t>
            </w:r>
            <w:proofErr w:type="gramEnd"/>
            <w:r w:rsidRPr="00402447">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руб./</w:t>
            </w:r>
            <w:proofErr w:type="gramStart"/>
            <w:r w:rsidRPr="00402447">
              <w:rPr>
                <w:rFonts w:ascii="Times New Roman" w:eastAsia="Times New Roman" w:hAnsi="Times New Roman" w:cs="Times New Roman"/>
                <w:color w:val="000000"/>
                <w:lang w:eastAsia="ru-RU"/>
              </w:rPr>
              <w:t>км</w:t>
            </w:r>
            <w:proofErr w:type="gramEnd"/>
            <w:r w:rsidRPr="00402447">
              <w:rPr>
                <w:rFonts w:ascii="Times New Roman" w:eastAsia="Times New Roman" w:hAnsi="Times New Roman" w:cs="Times New Roman"/>
                <w:color w:val="000000"/>
                <w:lang w:eastAsia="ru-RU"/>
              </w:rPr>
              <w:t>,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1 104 275,17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3.1.</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lang w:eastAsia="ru-RU"/>
              </w:rPr>
              <w:t xml:space="preserve">способ прокладки кабельных линий – в траншеях, многожильные, с бумажной изоляцией, сечение провода от 50 до 100 квадратных </w:t>
            </w:r>
            <w:proofErr w:type="gramStart"/>
            <w:r w:rsidRPr="00402447">
              <w:rPr>
                <w:rFonts w:ascii="Times New Roman" w:eastAsia="Times New Roman" w:hAnsi="Times New Roman" w:cs="Times New Roman"/>
                <w:color w:val="1A1818"/>
                <w:lang w:eastAsia="ru-RU"/>
              </w:rPr>
              <w:t>мм</w:t>
            </w:r>
            <w:proofErr w:type="gramEnd"/>
            <w:r w:rsidRPr="00402447">
              <w:rPr>
                <w:rFonts w:ascii="Times New Roman" w:eastAsia="Times New Roman" w:hAnsi="Times New Roman" w:cs="Times New Roman"/>
                <w:color w:val="1A1818"/>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руб./</w:t>
            </w:r>
            <w:proofErr w:type="gramStart"/>
            <w:r w:rsidRPr="00402447">
              <w:rPr>
                <w:rFonts w:ascii="Times New Roman" w:eastAsia="Times New Roman" w:hAnsi="Times New Roman" w:cs="Times New Roman"/>
                <w:color w:val="000000"/>
                <w:spacing w:val="-6"/>
                <w:lang w:eastAsia="ru-RU"/>
              </w:rPr>
              <w:t>км</w:t>
            </w:r>
            <w:proofErr w:type="gramEnd"/>
            <w:r w:rsidRPr="00402447">
              <w:rPr>
                <w:rFonts w:ascii="Times New Roman" w:eastAsia="Times New Roman" w:hAnsi="Times New Roman" w:cs="Times New Roman"/>
                <w:color w:val="000000"/>
                <w:spacing w:val="-6"/>
                <w:lang w:eastAsia="ru-RU"/>
              </w:rPr>
              <w:t>,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3 146 689,86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w:t>
            </w:r>
            <w:proofErr w:type="gramStart"/>
            <w:r w:rsidRPr="00402447">
              <w:rPr>
                <w:rFonts w:ascii="Times New Roman" w:eastAsia="Times New Roman" w:hAnsi="Times New Roman" w:cs="Times New Roman"/>
                <w:color w:val="000000"/>
                <w:lang w:eastAsia="ru-RU"/>
              </w:rPr>
              <w:t>4</w:t>
            </w:r>
            <w:proofErr w:type="gramEnd"/>
            <w:r w:rsidRPr="00402447">
              <w:rPr>
                <w:rFonts w:ascii="Times New Roman" w:eastAsia="Times New Roman" w:hAnsi="Times New Roman" w:cs="Times New Roman"/>
                <w:color w:val="000000"/>
                <w:lang w:eastAsia="ru-RU"/>
              </w:rPr>
              <w:t>, ставка на покрытие расходов сетевой организации на строительство пунктов секционирования (</w:t>
            </w:r>
            <w:proofErr w:type="spellStart"/>
            <w:r w:rsidRPr="00402447">
              <w:rPr>
                <w:rFonts w:ascii="Times New Roman" w:eastAsia="Times New Roman" w:hAnsi="Times New Roman" w:cs="Times New Roman"/>
                <w:color w:val="000000"/>
                <w:lang w:eastAsia="ru-RU"/>
              </w:rPr>
              <w:t>реклоузеров</w:t>
            </w:r>
            <w:proofErr w:type="spellEnd"/>
            <w:r w:rsidRPr="00402447">
              <w:rPr>
                <w:rFonts w:ascii="Times New Roman" w:eastAsia="Times New Roman" w:hAnsi="Times New Roman" w:cs="Times New Roman"/>
                <w:color w:val="000000"/>
                <w:lang w:eastAsia="ru-RU"/>
              </w:rPr>
              <w:t>, распределительных пунктов, переключательных пунктов) на i-м уровне напряжения:</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w:t>
            </w: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4.1.</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переключательный пункт, номинальный </w:t>
            </w:r>
            <w:r w:rsidRPr="00402447">
              <w:rPr>
                <w:rFonts w:ascii="Times New Roman" w:eastAsia="Times New Roman" w:hAnsi="Times New Roman" w:cs="Times New Roman"/>
                <w:color w:val="000000"/>
                <w:lang w:eastAsia="ru-RU"/>
              </w:rPr>
              <w:lastRenderedPageBreak/>
              <w:t>ток от 500</w:t>
            </w:r>
            <w:proofErr w:type="gramStart"/>
            <w:r w:rsidRPr="00402447">
              <w:rPr>
                <w:rFonts w:ascii="Times New Roman" w:eastAsia="Times New Roman" w:hAnsi="Times New Roman" w:cs="Times New Roman"/>
                <w:color w:val="000000"/>
                <w:lang w:eastAsia="ru-RU"/>
              </w:rPr>
              <w:t xml:space="preserve"> А</w:t>
            </w:r>
            <w:proofErr w:type="gramEnd"/>
            <w:r w:rsidRPr="00402447">
              <w:rPr>
                <w:rFonts w:ascii="Times New Roman" w:eastAsia="Times New Roman" w:hAnsi="Times New Roman" w:cs="Times New Roman"/>
                <w:color w:val="000000"/>
                <w:lang w:eastAsia="ru-RU"/>
              </w:rPr>
              <w:t xml:space="preserve"> до 1000 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lastRenderedPageBreak/>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lastRenderedPageBreak/>
              <w:t> руб./</w:t>
            </w:r>
            <w:proofErr w:type="spellStart"/>
            <w:proofErr w:type="gramStart"/>
            <w:r w:rsidRPr="00402447">
              <w:rPr>
                <w:rFonts w:ascii="Times New Roman" w:eastAsia="Times New Roman" w:hAnsi="Times New Roman" w:cs="Times New Roman"/>
                <w:color w:val="000000"/>
                <w:spacing w:val="-6"/>
                <w:lang w:eastAsia="ru-RU"/>
              </w:rPr>
              <w:t>шт</w:t>
            </w:r>
            <w:proofErr w:type="spellEnd"/>
            <w:proofErr w:type="gramEnd"/>
            <w:r w:rsidRPr="00402447">
              <w:rPr>
                <w:rFonts w:ascii="Times New Roman" w:eastAsia="Times New Roman" w:hAnsi="Times New Roman" w:cs="Times New Roman"/>
                <w:color w:val="000000"/>
                <w:spacing w:val="-6"/>
                <w:lang w:eastAsia="ru-RU"/>
              </w:rPr>
              <w:t xml:space="preserve">, без </w:t>
            </w:r>
            <w:r w:rsidRPr="00402447">
              <w:rPr>
                <w:rFonts w:ascii="Times New Roman" w:eastAsia="Times New Roman" w:hAnsi="Times New Roman" w:cs="Times New Roman"/>
                <w:color w:val="000000"/>
                <w:spacing w:val="-6"/>
                <w:lang w:eastAsia="ru-RU"/>
              </w:rPr>
              <w:lastRenderedPageBreak/>
              <w:t>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332 803,86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5.</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С5,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5.1.</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000000"/>
                <w:lang w:eastAsia="ru-RU"/>
              </w:rPr>
              <w:t>однотрансформаторная</w:t>
            </w:r>
            <w:proofErr w:type="spellEnd"/>
            <w:r w:rsidRPr="00402447">
              <w:rPr>
                <w:rFonts w:ascii="Times New Roman" w:eastAsia="Times New Roman" w:hAnsi="Times New Roman" w:cs="Times New Roman"/>
                <w:color w:val="000000"/>
                <w:lang w:eastAsia="ru-RU"/>
              </w:rPr>
              <w:t xml:space="preserve"> подстанция (ТП), трансформаторная мощность до 100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9 994,05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5.2.</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000000"/>
                <w:lang w:eastAsia="ru-RU"/>
              </w:rPr>
              <w:t>однотрансформаторная</w:t>
            </w:r>
            <w:proofErr w:type="spellEnd"/>
            <w:r w:rsidRPr="00402447">
              <w:rPr>
                <w:rFonts w:ascii="Times New Roman" w:eastAsia="Times New Roman" w:hAnsi="Times New Roman" w:cs="Times New Roman"/>
                <w:color w:val="000000"/>
                <w:lang w:eastAsia="ru-RU"/>
              </w:rPr>
              <w:t xml:space="preserve"> подстанция (ТП), трансформаторная мощность от 100 до </w:t>
            </w:r>
            <w:r w:rsidRPr="00402447">
              <w:rPr>
                <w:rFonts w:ascii="Times New Roman" w:eastAsia="Times New Roman" w:hAnsi="Times New Roman" w:cs="Times New Roman"/>
                <w:color w:val="000000"/>
                <w:lang w:eastAsia="ru-RU"/>
              </w:rPr>
              <w:br/>
              <w:t>250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3 552,36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5.3.</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000000"/>
                <w:lang w:eastAsia="ru-RU"/>
              </w:rPr>
              <w:t>двухтрансформаторная</w:t>
            </w:r>
            <w:proofErr w:type="spellEnd"/>
            <w:r w:rsidRPr="00402447">
              <w:rPr>
                <w:rFonts w:ascii="Times New Roman" w:eastAsia="Times New Roman" w:hAnsi="Times New Roman" w:cs="Times New Roman"/>
                <w:color w:val="000000"/>
                <w:lang w:eastAsia="ru-RU"/>
              </w:rPr>
              <w:t xml:space="preserve"> подстанция (ТП), трансформаторная мощность от 250 до </w:t>
            </w:r>
            <w:r w:rsidRPr="00402447">
              <w:rPr>
                <w:rFonts w:ascii="Times New Roman" w:eastAsia="Times New Roman" w:hAnsi="Times New Roman" w:cs="Times New Roman"/>
                <w:color w:val="000000"/>
                <w:lang w:eastAsia="ru-RU"/>
              </w:rPr>
              <w:br/>
              <w:t>750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4 336,70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bl>
    <w:p w:rsidR="00402447" w:rsidRPr="00402447" w:rsidRDefault="00402447" w:rsidP="00402447">
      <w:pPr>
        <w:shd w:val="clear" w:color="auto" w:fill="FFFFFF"/>
        <w:spacing w:after="0" w:line="171" w:lineRule="atLeast"/>
        <w:ind w:left="709" w:firstLine="567"/>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2"/>
          <w:sz w:val="24"/>
          <w:szCs w:val="24"/>
          <w:lang w:eastAsia="ru-RU"/>
        </w:rPr>
        <w:t>Примечание:</w:t>
      </w:r>
    </w:p>
    <w:p w:rsidR="00402447" w:rsidRPr="00402447" w:rsidRDefault="00402447" w:rsidP="00402447">
      <w:pPr>
        <w:shd w:val="clear" w:color="auto" w:fill="FFFFFF"/>
        <w:spacing w:after="0" w:line="171" w:lineRule="atLeast"/>
        <w:ind w:left="709" w:firstLine="567"/>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2"/>
          <w:sz w:val="24"/>
          <w:szCs w:val="24"/>
          <w:lang w:eastAsia="ru-RU"/>
        </w:rPr>
        <w:t xml:space="preserve">1. </w:t>
      </w:r>
      <w:proofErr w:type="gramStart"/>
      <w:r w:rsidRPr="00402447">
        <w:rPr>
          <w:rFonts w:ascii="Times New Roman" w:eastAsia="Times New Roman" w:hAnsi="Times New Roman" w:cs="Times New Roman"/>
          <w:color w:val="000000"/>
          <w:spacing w:val="-2"/>
          <w:sz w:val="24"/>
          <w:szCs w:val="24"/>
          <w:lang w:eastAsia="ru-RU"/>
        </w:rPr>
        <w:t>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w:t>
      </w:r>
      <w:r w:rsidRPr="00402447">
        <w:rPr>
          <w:rFonts w:ascii="Times New Roman" w:eastAsia="Times New Roman" w:hAnsi="Times New Roman" w:cs="Times New Roman"/>
          <w:color w:val="1A1818"/>
          <w:spacing w:val="-2"/>
          <w:sz w:val="24"/>
          <w:szCs w:val="24"/>
          <w:lang w:eastAsia="ru-RU"/>
        </w:rPr>
        <w:t> </w:t>
      </w:r>
      <w:r w:rsidRPr="00402447">
        <w:rPr>
          <w:rFonts w:ascii="Times New Roman" w:eastAsia="Times New Roman" w:hAnsi="Times New Roman" w:cs="Times New Roman"/>
          <w:color w:val="000000"/>
          <w:spacing w:val="-2"/>
          <w:sz w:val="24"/>
          <w:szCs w:val="24"/>
          <w:lang w:eastAsia="ru-RU"/>
        </w:rPr>
        <w:t>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2019 год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w:t>
      </w:r>
      <w:proofErr w:type="gramEnd"/>
      <w:r w:rsidRPr="00402447">
        <w:rPr>
          <w:rFonts w:ascii="Times New Roman" w:eastAsia="Times New Roman" w:hAnsi="Times New Roman" w:cs="Times New Roman"/>
          <w:color w:val="000000"/>
          <w:spacing w:val="-2"/>
          <w:sz w:val="24"/>
          <w:szCs w:val="24"/>
          <w:lang w:eastAsia="ru-RU"/>
        </w:rPr>
        <w:t xml:space="preserve"> регулирования тарифов на основании расчётных материалов, представленных территориальными сетевыми организациями, и выполненных с применением сметных нормативов.</w:t>
      </w:r>
    </w:p>
    <w:p w:rsidR="00402447" w:rsidRPr="00402447" w:rsidRDefault="00402447" w:rsidP="00402447">
      <w:pPr>
        <w:shd w:val="clear" w:color="auto" w:fill="FFFFFF"/>
        <w:spacing w:after="0" w:line="171" w:lineRule="atLeast"/>
        <w:ind w:left="709" w:right="-30" w:firstLine="567"/>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2"/>
          <w:sz w:val="24"/>
          <w:szCs w:val="24"/>
          <w:lang w:eastAsia="ru-RU"/>
        </w:rPr>
        <w:t>2.</w:t>
      </w:r>
      <w:r w:rsidRPr="00402447">
        <w:rPr>
          <w:rFonts w:ascii="Times New Roman" w:eastAsia="Times New Roman" w:hAnsi="Times New Roman" w:cs="Times New Roman"/>
          <w:color w:val="1A1818"/>
          <w:spacing w:val="-2"/>
          <w:sz w:val="24"/>
          <w:szCs w:val="24"/>
          <w:lang w:eastAsia="ru-RU"/>
        </w:rPr>
        <w:t> </w:t>
      </w:r>
      <w:r w:rsidRPr="00402447">
        <w:rPr>
          <w:rFonts w:ascii="Times New Roman" w:eastAsia="Times New Roman" w:hAnsi="Times New Roman" w:cs="Times New Roman"/>
          <w:color w:val="000000"/>
          <w:spacing w:val="-2"/>
          <w:sz w:val="24"/>
          <w:szCs w:val="24"/>
          <w:lang w:eastAsia="ru-RU"/>
        </w:rPr>
        <w:t xml:space="preserve">Временным технологическим присоединением является технологическое присоединение энергопринимающих устройств по третьей категории надёжности электроснабжения на уровне напряжения ниже 35 </w:t>
      </w:r>
      <w:proofErr w:type="spellStart"/>
      <w:r w:rsidRPr="00402447">
        <w:rPr>
          <w:rFonts w:ascii="Times New Roman" w:eastAsia="Times New Roman" w:hAnsi="Times New Roman" w:cs="Times New Roman"/>
          <w:color w:val="000000"/>
          <w:spacing w:val="-2"/>
          <w:sz w:val="24"/>
          <w:szCs w:val="24"/>
          <w:lang w:eastAsia="ru-RU"/>
        </w:rPr>
        <w:t>кВ</w:t>
      </w:r>
      <w:proofErr w:type="spellEnd"/>
      <w:r w:rsidRPr="00402447">
        <w:rPr>
          <w:rFonts w:ascii="Times New Roman" w:eastAsia="Times New Roman" w:hAnsi="Times New Roman" w:cs="Times New Roman"/>
          <w:color w:val="000000"/>
          <w:spacing w:val="-2"/>
          <w:sz w:val="24"/>
          <w:szCs w:val="24"/>
          <w:lang w:eastAsia="ru-RU"/>
        </w:rPr>
        <w:t>,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02447" w:rsidRPr="00402447" w:rsidRDefault="00402447" w:rsidP="00402447">
      <w:pPr>
        <w:shd w:val="clear" w:color="auto" w:fill="FFFFFF"/>
        <w:spacing w:after="0" w:line="240" w:lineRule="auto"/>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________________________________</w:t>
      </w:r>
    </w:p>
    <w:p w:rsidR="00402447" w:rsidRPr="00402447" w:rsidRDefault="00402447" w:rsidP="00402447">
      <w:pPr>
        <w:shd w:val="clear" w:color="auto" w:fill="FFFFFF"/>
        <w:spacing w:after="0" w:line="240" w:lineRule="auto"/>
        <w:rPr>
          <w:rFonts w:ascii="Arial" w:eastAsia="Times New Roman" w:hAnsi="Arial" w:cs="Arial"/>
          <w:color w:val="1A1818"/>
          <w:sz w:val="18"/>
          <w:szCs w:val="18"/>
          <w:lang w:eastAsia="ru-RU"/>
        </w:rPr>
      </w:pP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ПРИЛОЖЕНИЕ № 3</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lastRenderedPageBreak/>
        <w:t> </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к приказу Министерства</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развития конкуренции и экономики</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Ульяновской области</w:t>
      </w:r>
    </w:p>
    <w:p w:rsidR="00402447" w:rsidRPr="00402447" w:rsidRDefault="00402447" w:rsidP="00402447">
      <w:pPr>
        <w:shd w:val="clear" w:color="auto" w:fill="FFFFFF"/>
        <w:spacing w:after="0" w:line="171" w:lineRule="atLeast"/>
        <w:ind w:left="900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от 24 декабря 2018 г. № 06-535</w:t>
      </w:r>
    </w:p>
    <w:p w:rsidR="00402447" w:rsidRPr="00402447" w:rsidRDefault="00402447" w:rsidP="00402447">
      <w:pPr>
        <w:shd w:val="clear" w:color="auto" w:fill="FFFFFF"/>
        <w:spacing w:after="0" w:line="171"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aps/>
          <w:color w:val="000000"/>
          <w:spacing w:val="-6"/>
          <w:sz w:val="24"/>
          <w:szCs w:val="24"/>
          <w:lang w:eastAsia="ru-RU"/>
        </w:rPr>
        <w:t> </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aps/>
          <w:color w:val="000000"/>
          <w:spacing w:val="-6"/>
          <w:sz w:val="24"/>
          <w:szCs w:val="24"/>
          <w:lang w:eastAsia="ru-RU"/>
        </w:rPr>
        <w:t>СТАВКИ </w:t>
      </w:r>
      <w:r w:rsidRPr="00402447">
        <w:rPr>
          <w:rFonts w:ascii="Times New Roman" w:eastAsia="Times New Roman" w:hAnsi="Times New Roman" w:cs="Times New Roman"/>
          <w:b/>
          <w:bCs/>
          <w:color w:val="000000"/>
          <w:spacing w:val="-6"/>
          <w:sz w:val="24"/>
          <w:szCs w:val="24"/>
          <w:lang w:eastAsia="ru-RU"/>
        </w:rPr>
        <w:t>ЗА ЕДИНИЦУ МАКСИМАЛЬНОЙ МОЩНОСТИ,</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применяемые для определения платы за технологическое присоединение энергопринимающих устройств</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 xml:space="preserve">максимальной мощностью менее 8 900 кВт и на уровне напряжения ниже 35 </w:t>
      </w:r>
      <w:proofErr w:type="spellStart"/>
      <w:r w:rsidRPr="00402447">
        <w:rPr>
          <w:rFonts w:ascii="Times New Roman" w:eastAsia="Times New Roman" w:hAnsi="Times New Roman" w:cs="Times New Roman"/>
          <w:b/>
          <w:bCs/>
          <w:color w:val="000000"/>
          <w:spacing w:val="-6"/>
          <w:sz w:val="24"/>
          <w:szCs w:val="24"/>
          <w:lang w:eastAsia="ru-RU"/>
        </w:rPr>
        <w:t>кВ</w:t>
      </w:r>
      <w:proofErr w:type="spellEnd"/>
      <w:r w:rsidRPr="00402447">
        <w:rPr>
          <w:rFonts w:ascii="Times New Roman" w:eastAsia="Times New Roman" w:hAnsi="Times New Roman" w:cs="Times New Roman"/>
          <w:b/>
          <w:bCs/>
          <w:color w:val="000000"/>
          <w:spacing w:val="-6"/>
          <w:sz w:val="24"/>
          <w:szCs w:val="24"/>
          <w:lang w:eastAsia="ru-RU"/>
        </w:rPr>
        <w:t>, объектов электросетевого хозяйства расположенных на территории городских населенных пунктов, принадлежащих сетевым организациям и иным лицам, к электрическим сетям территориальных сетевых организаций Ульяновской области</w:t>
      </w:r>
    </w:p>
    <w:tbl>
      <w:tblPr>
        <w:tblW w:w="14595" w:type="dxa"/>
        <w:tblInd w:w="817" w:type="dxa"/>
        <w:tblCellMar>
          <w:left w:w="0" w:type="dxa"/>
          <w:right w:w="0" w:type="dxa"/>
        </w:tblCellMar>
        <w:tblLook w:val="04A0" w:firstRow="1" w:lastRow="0" w:firstColumn="1" w:lastColumn="0" w:noHBand="0" w:noVBand="1"/>
      </w:tblPr>
      <w:tblGrid>
        <w:gridCol w:w="686"/>
        <w:gridCol w:w="4356"/>
        <w:gridCol w:w="1529"/>
        <w:gridCol w:w="1265"/>
        <w:gridCol w:w="2216"/>
        <w:gridCol w:w="2216"/>
        <w:gridCol w:w="2216"/>
        <w:gridCol w:w="111"/>
      </w:tblGrid>
      <w:tr w:rsidR="00402447" w:rsidRPr="00402447" w:rsidTr="00402447">
        <w:trPr>
          <w:trHeight w:val="20"/>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 </w:t>
            </w:r>
            <w:proofErr w:type="gramStart"/>
            <w:r w:rsidRPr="00402447">
              <w:rPr>
                <w:rFonts w:ascii="Times New Roman" w:eastAsia="Times New Roman" w:hAnsi="Times New Roman" w:cs="Times New Roman"/>
                <w:color w:val="000000"/>
                <w:lang w:eastAsia="ru-RU"/>
              </w:rPr>
              <w:t>п</w:t>
            </w:r>
            <w:proofErr w:type="gramEnd"/>
            <w:r w:rsidRPr="00402447">
              <w:rPr>
                <w:rFonts w:ascii="Times New Roman" w:eastAsia="Times New Roman" w:hAnsi="Times New Roman" w:cs="Times New Roman"/>
                <w:color w:val="000000"/>
                <w:lang w:eastAsia="ru-RU"/>
              </w:rPr>
              <w:t>/п</w:t>
            </w:r>
          </w:p>
        </w:tc>
        <w:tc>
          <w:tcPr>
            <w:tcW w:w="4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Перечень </w:t>
            </w:r>
            <w:proofErr w:type="gramStart"/>
            <w:r w:rsidRPr="00402447">
              <w:rPr>
                <w:rFonts w:ascii="Times New Roman" w:eastAsia="Times New Roman" w:hAnsi="Times New Roman" w:cs="Times New Roman"/>
                <w:color w:val="000000"/>
                <w:lang w:eastAsia="ru-RU"/>
              </w:rPr>
              <w:t>стандартизированных</w:t>
            </w:r>
            <w:proofErr w:type="gramEnd"/>
          </w:p>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тарифных ставок</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Уровень напряжения</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Единица измерения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Для технологического присоединения энергопринимающих устрой</w:t>
            </w:r>
            <w:proofErr w:type="gramStart"/>
            <w:r w:rsidRPr="00402447">
              <w:rPr>
                <w:rFonts w:ascii="Times New Roman" w:eastAsia="Times New Roman" w:hAnsi="Times New Roman" w:cs="Times New Roman"/>
                <w:color w:val="000000"/>
                <w:lang w:eastAsia="ru-RU"/>
              </w:rPr>
              <w:t>ств с пр</w:t>
            </w:r>
            <w:proofErr w:type="gramEnd"/>
            <w:r w:rsidRPr="00402447">
              <w:rPr>
                <w:rFonts w:ascii="Times New Roman" w:eastAsia="Times New Roman" w:hAnsi="Times New Roman" w:cs="Times New Roman"/>
                <w:color w:val="000000"/>
                <w:lang w:eastAsia="ru-RU"/>
              </w:rPr>
              <w:t>именением постоянной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Для временного технологического присоединения энергопринимающих устрой</w:t>
            </w:r>
            <w:proofErr w:type="gramStart"/>
            <w:r w:rsidRPr="00402447">
              <w:rPr>
                <w:rFonts w:ascii="Times New Roman" w:eastAsia="Times New Roman" w:hAnsi="Times New Roman" w:cs="Times New Roman"/>
                <w:color w:val="000000"/>
                <w:lang w:eastAsia="ru-RU"/>
              </w:rPr>
              <w:t>ств с пр</w:t>
            </w:r>
            <w:proofErr w:type="gramEnd"/>
            <w:r w:rsidRPr="00402447">
              <w:rPr>
                <w:rFonts w:ascii="Times New Roman" w:eastAsia="Times New Roman" w:hAnsi="Times New Roman" w:cs="Times New Roman"/>
                <w:color w:val="000000"/>
                <w:lang w:eastAsia="ru-RU"/>
              </w:rPr>
              <w:t>именением временной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Для технологического присоединения энергопринимающих устройств Заявителей, осуществляющих технологическое присоединение своих энергопринимающих устройств максимальной мощностью не более150 кВт</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w:t>
            </w:r>
          </w:p>
        </w:tc>
        <w:tc>
          <w:tcPr>
            <w:tcW w:w="4678" w:type="dxa"/>
            <w:tcBorders>
              <w:top w:val="nil"/>
              <w:left w:val="nil"/>
              <w:bottom w:val="single" w:sz="8" w:space="0" w:color="auto"/>
              <w:right w:val="nil"/>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w:t>
            </w:r>
            <w:proofErr w:type="gramStart"/>
            <w:r w:rsidRPr="00402447">
              <w:rPr>
                <w:rFonts w:ascii="Times New Roman" w:eastAsia="Times New Roman" w:hAnsi="Times New Roman" w:cs="Times New Roman"/>
                <w:color w:val="000000"/>
                <w:lang w:eastAsia="ru-RU"/>
              </w:rPr>
              <w:t>1</w:t>
            </w:r>
            <w:proofErr w:type="gramEnd"/>
            <w:r w:rsidRPr="00402447">
              <w:rPr>
                <w:rFonts w:ascii="Times New Roman" w:eastAsia="Times New Roman" w:hAnsi="Times New Roman" w:cs="Times New Roman"/>
                <w:color w:val="000000"/>
                <w:lang w:eastAsia="ru-RU"/>
              </w:rPr>
              <w:t xml:space="preserve">,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w:t>
            </w:r>
            <w:r w:rsidRPr="00402447">
              <w:rPr>
                <w:rFonts w:ascii="Times New Roman" w:eastAsia="Times New Roman" w:hAnsi="Times New Roman" w:cs="Times New Roman"/>
                <w:color w:val="000000"/>
                <w:lang w:eastAsia="ru-RU"/>
              </w:rPr>
              <w:lastRenderedPageBreak/>
              <w:t>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446,60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446,60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446,60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1.1.</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w:t>
            </w:r>
            <w:proofErr w:type="gramStart"/>
            <w:r w:rsidRPr="00402447">
              <w:rPr>
                <w:rFonts w:ascii="Times New Roman" w:eastAsia="Times New Roman" w:hAnsi="Times New Roman" w:cs="Times New Roman"/>
                <w:color w:val="000000"/>
                <w:vertAlign w:val="subscript"/>
                <w:lang w:eastAsia="ru-RU"/>
              </w:rPr>
              <w:t>1</w:t>
            </w:r>
            <w:proofErr w:type="gramEnd"/>
            <w:r w:rsidRPr="00402447">
              <w:rPr>
                <w:rFonts w:ascii="Times New Roman" w:eastAsia="Times New Roman" w:hAnsi="Times New Roman" w:cs="Times New Roman"/>
                <w:color w:val="000000"/>
                <w:vertAlign w:val="subscript"/>
                <w:lang w:eastAsia="ru-RU"/>
              </w:rPr>
              <w:t>.1,</w:t>
            </w:r>
            <w:r w:rsidRPr="00402447">
              <w:rPr>
                <w:rFonts w:ascii="Times New Roman" w:eastAsia="Times New Roman" w:hAnsi="Times New Roman" w:cs="Times New Roman"/>
                <w:color w:val="000000"/>
                <w:lang w:eastAsia="ru-RU"/>
              </w:rPr>
              <w:t>подготовка и выдача сетевой организацией технических условий Заявителю (ТУ)</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189,55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189,55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189,55</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1.2.</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w:t>
            </w:r>
            <w:proofErr w:type="gramStart"/>
            <w:r w:rsidRPr="00402447">
              <w:rPr>
                <w:rFonts w:ascii="Times New Roman" w:eastAsia="Times New Roman" w:hAnsi="Times New Roman" w:cs="Times New Roman"/>
                <w:color w:val="000000"/>
                <w:vertAlign w:val="subscript"/>
                <w:lang w:eastAsia="ru-RU"/>
              </w:rPr>
              <w:t>1</w:t>
            </w:r>
            <w:proofErr w:type="gramEnd"/>
            <w:r w:rsidRPr="00402447">
              <w:rPr>
                <w:rFonts w:ascii="Times New Roman" w:eastAsia="Times New Roman" w:hAnsi="Times New Roman" w:cs="Times New Roman"/>
                <w:color w:val="000000"/>
                <w:vertAlign w:val="subscript"/>
                <w:lang w:eastAsia="ru-RU"/>
              </w:rPr>
              <w:t>.2, </w:t>
            </w:r>
            <w:r w:rsidRPr="00402447">
              <w:rPr>
                <w:rFonts w:ascii="Times New Roman" w:eastAsia="Times New Roman" w:hAnsi="Times New Roman" w:cs="Times New Roman"/>
                <w:color w:val="000000"/>
                <w:lang w:eastAsia="ru-RU"/>
              </w:rPr>
              <w:t>проверка сетевой организацией выполнения Заявителем технических условий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257,05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257,05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257,05</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w:t>
            </w:r>
            <w:r w:rsidRPr="00402447">
              <w:rPr>
                <w:rFonts w:ascii="Times New Roman" w:eastAsia="Times New Roman" w:hAnsi="Times New Roman" w:cs="Times New Roman"/>
                <w:color w:val="000000"/>
                <w:vertAlign w:val="subscript"/>
                <w:lang w:eastAsia="ru-RU"/>
              </w:rPr>
              <w:t>2</w:t>
            </w:r>
            <w:r w:rsidRPr="00402447">
              <w:rPr>
                <w:rFonts w:ascii="Times New Roman" w:eastAsia="Times New Roman" w:hAnsi="Times New Roman" w:cs="Times New Roman"/>
                <w:color w:val="000000"/>
                <w:lang w:eastAsia="ru-RU"/>
              </w:rPr>
              <w:t>, стандартизированная тарифная ставка на покрытие расходов сетевой организации на строительство воздушных линий электропередачи (</w:t>
            </w:r>
            <w:proofErr w:type="gramStart"/>
            <w:r w:rsidRPr="00402447">
              <w:rPr>
                <w:rFonts w:ascii="Times New Roman" w:eastAsia="Times New Roman" w:hAnsi="Times New Roman" w:cs="Times New Roman"/>
                <w:color w:val="000000"/>
                <w:lang w:eastAsia="ru-RU"/>
              </w:rPr>
              <w:t>ВЛ</w:t>
            </w:r>
            <w:proofErr w:type="gramEnd"/>
            <w:r w:rsidRPr="00402447">
              <w:rPr>
                <w:rFonts w:ascii="Times New Roman" w:eastAsia="Times New Roman" w:hAnsi="Times New Roman" w:cs="Times New Roman"/>
                <w:color w:val="000000"/>
                <w:lang w:eastAsia="ru-RU"/>
              </w:rPr>
              <w:t>):</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до 25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9 593,55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от 25 до 50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5 582,48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2.3.</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от 50 до 75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12 726,46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2.4.</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w:t>
            </w:r>
            <w:r w:rsidRPr="00402447">
              <w:rPr>
                <w:rFonts w:ascii="Times New Roman" w:eastAsia="Times New Roman" w:hAnsi="Times New Roman" w:cs="Times New Roman"/>
                <w:color w:val="000000"/>
                <w:lang w:eastAsia="ru-RU"/>
              </w:rPr>
              <w:lastRenderedPageBreak/>
              <w:t xml:space="preserve">провода - 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от 75  до 100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lastRenderedPageBreak/>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 xml:space="preserve">руб./кВт, </w:t>
            </w:r>
            <w:r w:rsidRPr="00402447">
              <w:rPr>
                <w:rFonts w:ascii="Times New Roman" w:eastAsia="Times New Roman" w:hAnsi="Times New Roman" w:cs="Times New Roman"/>
                <w:color w:val="000000"/>
                <w:lang w:eastAsia="ru-RU"/>
              </w:rPr>
              <w:lastRenderedPageBreak/>
              <w:t>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5 499,71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2.5.</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от 100 до 200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8 456,45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2.6.</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неизолированный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от 75 до 100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5 556,35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способ прокладки кабельных линий – в траншеях, многожильные, с резиновой и пластмассовой изоляцией, сечение провода от 50 до 100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6 740,62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от 25 до 50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4 593,51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3.3.</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от 50 до 100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2 838,83</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3.4.</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способ прокладки кабельных линий – в траншеях, многожильные, с бумажной изоляцией, сечение провода от 100 до 200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4 122,42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3.5.</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способ прокладки кабельных линий – в </w:t>
            </w:r>
            <w:r w:rsidRPr="00402447">
              <w:rPr>
                <w:rFonts w:ascii="Times New Roman" w:eastAsia="Times New Roman" w:hAnsi="Times New Roman" w:cs="Times New Roman"/>
                <w:color w:val="000000"/>
                <w:lang w:eastAsia="ru-RU"/>
              </w:rPr>
              <w:lastRenderedPageBreak/>
              <w:t xml:space="preserve">траншеях, многожильные, с бумажной изоляцией, сечение провода свыше 200 квадратных </w:t>
            </w:r>
            <w:proofErr w:type="gramStart"/>
            <w:r w:rsidRPr="00402447">
              <w:rPr>
                <w:rFonts w:ascii="Times New Roman" w:eastAsia="Times New Roman" w:hAnsi="Times New Roman" w:cs="Times New Roman"/>
                <w:color w:val="000000"/>
                <w:lang w:eastAsia="ru-RU"/>
              </w:rPr>
              <w:t>мм</w:t>
            </w:r>
            <w:proofErr w:type="gramEnd"/>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lastRenderedPageBreak/>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 xml:space="preserve">руб./кВт, </w:t>
            </w:r>
            <w:r w:rsidRPr="00402447">
              <w:rPr>
                <w:rFonts w:ascii="Times New Roman" w:eastAsia="Times New Roman" w:hAnsi="Times New Roman" w:cs="Times New Roman"/>
                <w:color w:val="000000"/>
                <w:lang w:eastAsia="ru-RU"/>
              </w:rPr>
              <w:lastRenderedPageBreak/>
              <w:t>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2 965,92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3.6.</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способ прокладки кабельных линий – в туннелях и коллекторах, многожильные, с резиновой и пластмассовой изоляцией, сечение провода от 25 до 50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7 181,13</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w:t>
            </w:r>
            <w:proofErr w:type="gramStart"/>
            <w:r w:rsidRPr="00402447">
              <w:rPr>
                <w:rFonts w:ascii="Times New Roman" w:eastAsia="Times New Roman" w:hAnsi="Times New Roman" w:cs="Times New Roman"/>
                <w:color w:val="000000"/>
                <w:lang w:eastAsia="ru-RU"/>
              </w:rPr>
              <w:t>4</w:t>
            </w:r>
            <w:proofErr w:type="gramEnd"/>
            <w:r w:rsidRPr="00402447">
              <w:rPr>
                <w:rFonts w:ascii="Times New Roman" w:eastAsia="Times New Roman" w:hAnsi="Times New Roman" w:cs="Times New Roman"/>
                <w:color w:val="000000"/>
                <w:lang w:eastAsia="ru-RU"/>
              </w:rPr>
              <w:t>, стандартизированная тарифная ставка на покрытие расходов сетевой организации на строительство пунктов секционирования (</w:t>
            </w:r>
            <w:proofErr w:type="spellStart"/>
            <w:r w:rsidRPr="00402447">
              <w:rPr>
                <w:rFonts w:ascii="Times New Roman" w:eastAsia="Times New Roman" w:hAnsi="Times New Roman" w:cs="Times New Roman"/>
                <w:color w:val="000000"/>
                <w:lang w:eastAsia="ru-RU"/>
              </w:rPr>
              <w:t>реклоузеров</w:t>
            </w:r>
            <w:proofErr w:type="spellEnd"/>
            <w:r w:rsidRPr="00402447">
              <w:rPr>
                <w:rFonts w:ascii="Times New Roman" w:eastAsia="Times New Roman" w:hAnsi="Times New Roman" w:cs="Times New Roman"/>
                <w:color w:val="000000"/>
                <w:lang w:eastAsia="ru-RU"/>
              </w:rPr>
              <w:t>, распределительных пунктов, переключательных пунктов) на i-м уровне напряжения:</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переключательный пункт, номинальный ток от 500</w:t>
            </w:r>
            <w:proofErr w:type="gramStart"/>
            <w:r w:rsidRPr="00402447">
              <w:rPr>
                <w:rFonts w:ascii="Times New Roman" w:eastAsia="Times New Roman" w:hAnsi="Times New Roman" w:cs="Times New Roman"/>
                <w:color w:val="000000"/>
                <w:lang w:eastAsia="ru-RU"/>
              </w:rPr>
              <w:t xml:space="preserve"> А</w:t>
            </w:r>
            <w:proofErr w:type="gramEnd"/>
            <w:r w:rsidRPr="00402447">
              <w:rPr>
                <w:rFonts w:ascii="Times New Roman" w:eastAsia="Times New Roman" w:hAnsi="Times New Roman" w:cs="Times New Roman"/>
                <w:color w:val="000000"/>
                <w:lang w:eastAsia="ru-RU"/>
              </w:rPr>
              <w:t xml:space="preserve"> до 1000 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6 050,98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однотрансформаторная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до 100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7 615,38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однотрансформаторная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от 100 до 250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3 676,34</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5.3.</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однотрансформаторная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250 до 500 кВА</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2 736,24</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5.4.</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однотрансформаторная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500 до 900 </w:t>
            </w:r>
            <w:r w:rsidRPr="00402447">
              <w:rPr>
                <w:rFonts w:ascii="Times New Roman" w:eastAsia="Times New Roman" w:hAnsi="Times New Roman" w:cs="Times New Roman"/>
                <w:color w:val="1A1818"/>
                <w:lang w:eastAsia="ru-RU"/>
              </w:rPr>
              <w:lastRenderedPageBreak/>
              <w:t>кВА</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lastRenderedPageBreak/>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1 670,08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5.5.</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двухтрансформаторная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до 250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9 804,70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5.6.</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двухтрансформаторная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от 250 до 500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4 191,38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5.7.</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двухтрансформаторная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от 500 до 900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7 168,90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5.8.</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lang w:eastAsia="ru-RU"/>
              </w:rPr>
              <w:t>двухтрансформаторная</w:t>
            </w:r>
            <w:proofErr w:type="spellEnd"/>
            <w:r w:rsidRPr="00402447">
              <w:rPr>
                <w:rFonts w:ascii="Times New Roman" w:eastAsia="Times New Roman" w:hAnsi="Times New Roman" w:cs="Times New Roman"/>
                <w:color w:val="1A1818"/>
                <w:lang w:eastAsia="ru-RU"/>
              </w:rPr>
              <w:t xml:space="preserve"> подстанция (ТП), трансформаторная мощность свыше 900 кВА</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5 548,82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bl>
    <w:p w:rsidR="00402447" w:rsidRPr="00402447" w:rsidRDefault="00402447" w:rsidP="00402447">
      <w:pPr>
        <w:shd w:val="clear" w:color="auto" w:fill="FFFFFF"/>
        <w:spacing w:after="0" w:line="171" w:lineRule="atLeast"/>
        <w:ind w:left="709" w:firstLine="567"/>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Примечание:</w:t>
      </w:r>
    </w:p>
    <w:p w:rsidR="00402447" w:rsidRPr="00402447" w:rsidRDefault="00402447" w:rsidP="00402447">
      <w:pPr>
        <w:shd w:val="clear" w:color="auto" w:fill="FFFFFF"/>
        <w:spacing w:after="0" w:line="171" w:lineRule="atLeast"/>
        <w:ind w:left="709" w:firstLine="567"/>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 xml:space="preserve">Временным технологическим присоединением является технологическое присоединение энергопринимающих устройств по третьей категории надёжности электроснабжения на уровне напряжения ниже 35 </w:t>
      </w:r>
      <w:proofErr w:type="spellStart"/>
      <w:r w:rsidRPr="00402447">
        <w:rPr>
          <w:rFonts w:ascii="Times New Roman" w:eastAsia="Times New Roman" w:hAnsi="Times New Roman" w:cs="Times New Roman"/>
          <w:color w:val="000000"/>
          <w:spacing w:val="-6"/>
          <w:sz w:val="28"/>
          <w:szCs w:val="28"/>
          <w:lang w:eastAsia="ru-RU"/>
        </w:rPr>
        <w:t>кВ</w:t>
      </w:r>
      <w:proofErr w:type="spellEnd"/>
      <w:r w:rsidRPr="00402447">
        <w:rPr>
          <w:rFonts w:ascii="Times New Roman" w:eastAsia="Times New Roman" w:hAnsi="Times New Roman" w:cs="Times New Roman"/>
          <w:color w:val="000000"/>
          <w:spacing w:val="-6"/>
          <w:sz w:val="28"/>
          <w:szCs w:val="28"/>
          <w:lang w:eastAsia="ru-RU"/>
        </w:rPr>
        <w:t>,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02447" w:rsidRPr="00402447" w:rsidRDefault="00402447" w:rsidP="00402447">
      <w:pPr>
        <w:shd w:val="clear" w:color="auto" w:fill="FFFFFF"/>
        <w:spacing w:after="0" w:line="171" w:lineRule="atLeast"/>
        <w:ind w:left="709"/>
        <w:jc w:val="center"/>
        <w:rPr>
          <w:rFonts w:ascii="Arial" w:eastAsia="Times New Roman" w:hAnsi="Arial" w:cs="Arial"/>
          <w:color w:val="1A1818"/>
          <w:sz w:val="18"/>
          <w:szCs w:val="18"/>
          <w:lang w:eastAsia="ru-RU"/>
        </w:rPr>
      </w:pPr>
      <w:r w:rsidRPr="00402447">
        <w:rPr>
          <w:rFonts w:ascii="Arial" w:eastAsia="Times New Roman" w:hAnsi="Arial" w:cs="Arial"/>
          <w:color w:val="000000"/>
          <w:spacing w:val="-6"/>
          <w:sz w:val="18"/>
          <w:szCs w:val="18"/>
          <w:lang w:eastAsia="ru-RU"/>
        </w:rPr>
        <w:t>____________________________________</w:t>
      </w:r>
    </w:p>
    <w:p w:rsidR="00402447" w:rsidRPr="00402447" w:rsidRDefault="00402447" w:rsidP="00402447">
      <w:pPr>
        <w:shd w:val="clear" w:color="auto" w:fill="FFFFFF"/>
        <w:spacing w:after="0" w:line="171" w:lineRule="atLeast"/>
        <w:ind w:left="709"/>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 </w:t>
      </w:r>
    </w:p>
    <w:p w:rsidR="00402447" w:rsidRPr="00402447" w:rsidRDefault="00402447" w:rsidP="00402447">
      <w:pPr>
        <w:shd w:val="clear" w:color="auto" w:fill="FFFFFF"/>
        <w:spacing w:after="0" w:line="240" w:lineRule="auto"/>
        <w:rPr>
          <w:rFonts w:ascii="Arial" w:eastAsia="Times New Roman" w:hAnsi="Arial" w:cs="Arial"/>
          <w:color w:val="1A1818"/>
          <w:sz w:val="18"/>
          <w:szCs w:val="18"/>
          <w:lang w:eastAsia="ru-RU"/>
        </w:rPr>
      </w:pP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ПРИЛОЖЕНИЕ № 4</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 </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к приказу Министерства</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развития конкуренции и экономики</w:t>
      </w:r>
    </w:p>
    <w:p w:rsidR="00402447" w:rsidRPr="00402447" w:rsidRDefault="00402447" w:rsidP="00402447">
      <w:pPr>
        <w:shd w:val="clear" w:color="auto" w:fill="FFFFFF"/>
        <w:spacing w:after="0" w:line="171" w:lineRule="atLeast"/>
        <w:ind w:left="9000"/>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Ульяновской области</w:t>
      </w:r>
    </w:p>
    <w:p w:rsidR="00402447" w:rsidRPr="00402447" w:rsidRDefault="00402447" w:rsidP="00402447">
      <w:pPr>
        <w:shd w:val="clear" w:color="auto" w:fill="FFFFFF"/>
        <w:spacing w:after="0" w:line="171" w:lineRule="atLeast"/>
        <w:ind w:left="900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от 24 декабря 2018 г. № 06-535</w:t>
      </w:r>
    </w:p>
    <w:p w:rsidR="00402447" w:rsidRPr="00402447" w:rsidRDefault="00402447" w:rsidP="00402447">
      <w:pPr>
        <w:shd w:val="clear" w:color="auto" w:fill="FFFFFF"/>
        <w:spacing w:after="0" w:line="171"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aps/>
          <w:color w:val="000000"/>
          <w:spacing w:val="-6"/>
          <w:sz w:val="24"/>
          <w:szCs w:val="24"/>
          <w:lang w:eastAsia="ru-RU"/>
        </w:rPr>
        <w:t> </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aps/>
          <w:color w:val="000000"/>
          <w:spacing w:val="-6"/>
          <w:sz w:val="24"/>
          <w:szCs w:val="24"/>
          <w:lang w:eastAsia="ru-RU"/>
        </w:rPr>
        <w:t>СТАВКИ </w:t>
      </w:r>
      <w:r w:rsidRPr="00402447">
        <w:rPr>
          <w:rFonts w:ascii="Times New Roman" w:eastAsia="Times New Roman" w:hAnsi="Times New Roman" w:cs="Times New Roman"/>
          <w:b/>
          <w:bCs/>
          <w:color w:val="000000"/>
          <w:spacing w:val="-6"/>
          <w:sz w:val="24"/>
          <w:szCs w:val="24"/>
          <w:lang w:eastAsia="ru-RU"/>
        </w:rPr>
        <w:t>ЗА ЕДИНИЦУ МАКСИМАЛЬНОЙ МОЩНОСТИ,</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lastRenderedPageBreak/>
        <w:t>применяемые для определения платы за технологическое присоединение энергопринимающих устройств</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 xml:space="preserve">максимальной мощностью менее 8 900 кВт и на уровне напряжения ниже 35 </w:t>
      </w:r>
      <w:proofErr w:type="spellStart"/>
      <w:r w:rsidRPr="00402447">
        <w:rPr>
          <w:rFonts w:ascii="Times New Roman" w:eastAsia="Times New Roman" w:hAnsi="Times New Roman" w:cs="Times New Roman"/>
          <w:b/>
          <w:bCs/>
          <w:color w:val="000000"/>
          <w:spacing w:val="-6"/>
          <w:sz w:val="24"/>
          <w:szCs w:val="24"/>
          <w:lang w:eastAsia="ru-RU"/>
        </w:rPr>
        <w:t>кВ</w:t>
      </w:r>
      <w:proofErr w:type="spellEnd"/>
      <w:r w:rsidRPr="00402447">
        <w:rPr>
          <w:rFonts w:ascii="Times New Roman" w:eastAsia="Times New Roman" w:hAnsi="Times New Roman" w:cs="Times New Roman"/>
          <w:b/>
          <w:bCs/>
          <w:color w:val="000000"/>
          <w:spacing w:val="-6"/>
          <w:sz w:val="24"/>
          <w:szCs w:val="24"/>
          <w:lang w:eastAsia="ru-RU"/>
        </w:rPr>
        <w:t>, объектов электросетевого хозяйства расположенных на территории, не относящейся к территориям городских населенных пунктов, принадлежащих сетевым организациям и иным лицам, к электрическим сетям территориальных сетевых организаций</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Ульяновской области</w:t>
      </w:r>
    </w:p>
    <w:p w:rsidR="00402447" w:rsidRPr="00402447" w:rsidRDefault="00402447" w:rsidP="00402447">
      <w:pPr>
        <w:shd w:val="clear" w:color="auto" w:fill="FFFFFF"/>
        <w:spacing w:after="0" w:line="171" w:lineRule="atLeast"/>
        <w:ind w:left="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 </w:t>
      </w:r>
    </w:p>
    <w:tbl>
      <w:tblPr>
        <w:tblW w:w="14600" w:type="dxa"/>
        <w:tblInd w:w="817" w:type="dxa"/>
        <w:tblCellMar>
          <w:left w:w="0" w:type="dxa"/>
          <w:right w:w="0" w:type="dxa"/>
        </w:tblCellMar>
        <w:tblLook w:val="04A0" w:firstRow="1" w:lastRow="0" w:firstColumn="1" w:lastColumn="0" w:noHBand="0" w:noVBand="1"/>
      </w:tblPr>
      <w:tblGrid>
        <w:gridCol w:w="702"/>
        <w:gridCol w:w="4590"/>
        <w:gridCol w:w="1548"/>
        <w:gridCol w:w="1271"/>
        <w:gridCol w:w="2126"/>
        <w:gridCol w:w="2126"/>
        <w:gridCol w:w="2126"/>
        <w:gridCol w:w="111"/>
      </w:tblGrid>
      <w:tr w:rsidR="00402447" w:rsidRPr="00402447" w:rsidTr="00402447">
        <w:trPr>
          <w:trHeight w:val="253"/>
        </w:trPr>
        <w:tc>
          <w:tcPr>
            <w:tcW w:w="70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xml:space="preserve">№ </w:t>
            </w:r>
            <w:proofErr w:type="gramStart"/>
            <w:r w:rsidRPr="00402447">
              <w:rPr>
                <w:rFonts w:ascii="Times New Roman" w:eastAsia="Times New Roman" w:hAnsi="Times New Roman" w:cs="Times New Roman"/>
                <w:color w:val="000000"/>
                <w:spacing w:val="-6"/>
                <w:lang w:eastAsia="ru-RU"/>
              </w:rPr>
              <w:t>п</w:t>
            </w:r>
            <w:proofErr w:type="gramEnd"/>
            <w:r w:rsidRPr="00402447">
              <w:rPr>
                <w:rFonts w:ascii="Times New Roman" w:eastAsia="Times New Roman" w:hAnsi="Times New Roman" w:cs="Times New Roman"/>
                <w:color w:val="000000"/>
                <w:spacing w:val="-6"/>
                <w:lang w:eastAsia="ru-RU"/>
              </w:rPr>
              <w:t>/п</w:t>
            </w:r>
          </w:p>
        </w:tc>
        <w:tc>
          <w:tcPr>
            <w:tcW w:w="467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Перечень ставок</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Уровень напряжения</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Единица измерения</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Для технологического присоединения энергопринимающих устрой</w:t>
            </w:r>
            <w:proofErr w:type="gramStart"/>
            <w:r w:rsidRPr="00402447">
              <w:rPr>
                <w:rFonts w:ascii="Times New Roman" w:eastAsia="Times New Roman" w:hAnsi="Times New Roman" w:cs="Times New Roman"/>
                <w:color w:val="000000"/>
                <w:spacing w:val="-6"/>
                <w:lang w:eastAsia="ru-RU"/>
              </w:rPr>
              <w:t>ств с пр</w:t>
            </w:r>
            <w:proofErr w:type="gramEnd"/>
            <w:r w:rsidRPr="00402447">
              <w:rPr>
                <w:rFonts w:ascii="Times New Roman" w:eastAsia="Times New Roman" w:hAnsi="Times New Roman" w:cs="Times New Roman"/>
                <w:color w:val="000000"/>
                <w:spacing w:val="-6"/>
                <w:lang w:eastAsia="ru-RU"/>
              </w:rPr>
              <w:t>именением постоянной схемы электроснабжения</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Для временного технологического присоединения энергопринимающих устрой</w:t>
            </w:r>
            <w:proofErr w:type="gramStart"/>
            <w:r w:rsidRPr="00402447">
              <w:rPr>
                <w:rFonts w:ascii="Times New Roman" w:eastAsia="Times New Roman" w:hAnsi="Times New Roman" w:cs="Times New Roman"/>
                <w:color w:val="000000"/>
                <w:spacing w:val="-6"/>
                <w:lang w:eastAsia="ru-RU"/>
              </w:rPr>
              <w:t>ств с пр</w:t>
            </w:r>
            <w:proofErr w:type="gramEnd"/>
            <w:r w:rsidRPr="00402447">
              <w:rPr>
                <w:rFonts w:ascii="Times New Roman" w:eastAsia="Times New Roman" w:hAnsi="Times New Roman" w:cs="Times New Roman"/>
                <w:color w:val="000000"/>
                <w:spacing w:val="-6"/>
                <w:lang w:eastAsia="ru-RU"/>
              </w:rPr>
              <w:t>именением временной схемы электроснабжения</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Для технологического присоединения энергопринимающих устройств Заявителей, осуществляющих технологическое присоединение своих энергопринимающих устройств максимальной мощностью не более 150 кВт</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1.</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С</w:t>
            </w:r>
            <w:proofErr w:type="gramStart"/>
            <w:r w:rsidRPr="00402447">
              <w:rPr>
                <w:rFonts w:ascii="Times New Roman" w:eastAsia="Times New Roman" w:hAnsi="Times New Roman" w:cs="Times New Roman"/>
                <w:color w:val="000000"/>
                <w:spacing w:val="-6"/>
                <w:lang w:eastAsia="ru-RU"/>
              </w:rPr>
              <w:t>1</w:t>
            </w:r>
            <w:proofErr w:type="gramEnd"/>
            <w:r w:rsidRPr="00402447">
              <w:rPr>
                <w:rFonts w:ascii="Times New Roman" w:eastAsia="Times New Roman" w:hAnsi="Times New Roman" w:cs="Times New Roman"/>
                <w:color w:val="000000"/>
                <w:spacing w:val="-6"/>
                <w:lang w:eastAsia="ru-RU"/>
              </w:rPr>
              <w:t>,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446,60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446,61 446,60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446,61 446,60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lastRenderedPageBreak/>
              <w:t>1.1.</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С</w:t>
            </w:r>
            <w:proofErr w:type="gramStart"/>
            <w:r w:rsidRPr="00402447">
              <w:rPr>
                <w:rFonts w:ascii="Times New Roman" w:eastAsia="Times New Roman" w:hAnsi="Times New Roman" w:cs="Times New Roman"/>
                <w:color w:val="000000"/>
                <w:spacing w:val="-6"/>
                <w:vertAlign w:val="subscript"/>
                <w:lang w:eastAsia="ru-RU"/>
              </w:rPr>
              <w:t>1</w:t>
            </w:r>
            <w:proofErr w:type="gramEnd"/>
            <w:r w:rsidRPr="00402447">
              <w:rPr>
                <w:rFonts w:ascii="Times New Roman" w:eastAsia="Times New Roman" w:hAnsi="Times New Roman" w:cs="Times New Roman"/>
                <w:color w:val="000000"/>
                <w:spacing w:val="-6"/>
                <w:vertAlign w:val="subscript"/>
                <w:lang w:eastAsia="ru-RU"/>
              </w:rPr>
              <w:t>.1,</w:t>
            </w:r>
            <w:r w:rsidRPr="00402447">
              <w:rPr>
                <w:rFonts w:ascii="Times New Roman" w:eastAsia="Times New Roman" w:hAnsi="Times New Roman" w:cs="Times New Roman"/>
                <w:color w:val="000000"/>
                <w:spacing w:val="-6"/>
                <w:lang w:eastAsia="ru-RU"/>
              </w:rPr>
              <w:t>подготовка и выдача сетевой организацией технических условий Заявителю (ТУ)</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189,55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189,55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189,55</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1.2.</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С</w:t>
            </w:r>
            <w:proofErr w:type="gramStart"/>
            <w:r w:rsidRPr="00402447">
              <w:rPr>
                <w:rFonts w:ascii="Times New Roman" w:eastAsia="Times New Roman" w:hAnsi="Times New Roman" w:cs="Times New Roman"/>
                <w:color w:val="000000"/>
                <w:spacing w:val="-6"/>
                <w:vertAlign w:val="subscript"/>
                <w:lang w:eastAsia="ru-RU"/>
              </w:rPr>
              <w:t>1</w:t>
            </w:r>
            <w:proofErr w:type="gramEnd"/>
            <w:r w:rsidRPr="00402447">
              <w:rPr>
                <w:rFonts w:ascii="Times New Roman" w:eastAsia="Times New Roman" w:hAnsi="Times New Roman" w:cs="Times New Roman"/>
                <w:color w:val="000000"/>
                <w:spacing w:val="-6"/>
                <w:vertAlign w:val="subscript"/>
                <w:lang w:eastAsia="ru-RU"/>
              </w:rPr>
              <w:t>.2, </w:t>
            </w:r>
            <w:r w:rsidRPr="00402447">
              <w:rPr>
                <w:rFonts w:ascii="Times New Roman" w:eastAsia="Times New Roman" w:hAnsi="Times New Roman" w:cs="Times New Roman"/>
                <w:color w:val="000000"/>
                <w:spacing w:val="-6"/>
                <w:lang w:eastAsia="ru-RU"/>
              </w:rPr>
              <w:t>проверка сетевой организацией выполнения Заявителем технических условий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257,05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257,05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257,05</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С</w:t>
            </w:r>
            <w:r w:rsidRPr="00402447">
              <w:rPr>
                <w:rFonts w:ascii="Times New Roman" w:eastAsia="Times New Roman" w:hAnsi="Times New Roman" w:cs="Times New Roman"/>
                <w:color w:val="000000"/>
                <w:spacing w:val="-6"/>
                <w:vertAlign w:val="subscript"/>
                <w:lang w:eastAsia="ru-RU"/>
              </w:rPr>
              <w:t>2</w:t>
            </w:r>
            <w:r w:rsidRPr="00402447">
              <w:rPr>
                <w:rFonts w:ascii="Times New Roman" w:eastAsia="Times New Roman" w:hAnsi="Times New Roman" w:cs="Times New Roman"/>
                <w:color w:val="000000"/>
                <w:spacing w:val="-6"/>
                <w:lang w:eastAsia="ru-RU"/>
              </w:rPr>
              <w:t>, ставка на покрытие расходов сетевой организации на строительство воздушных линий электропередачи (</w:t>
            </w:r>
            <w:proofErr w:type="gramStart"/>
            <w:r w:rsidRPr="00402447">
              <w:rPr>
                <w:rFonts w:ascii="Times New Roman" w:eastAsia="Times New Roman" w:hAnsi="Times New Roman" w:cs="Times New Roman"/>
                <w:color w:val="000000"/>
                <w:spacing w:val="-6"/>
                <w:lang w:eastAsia="ru-RU"/>
              </w:rPr>
              <w:t>ВЛ</w:t>
            </w:r>
            <w:proofErr w:type="gramEnd"/>
            <w:r w:rsidRPr="00402447">
              <w:rPr>
                <w:rFonts w:ascii="Times New Roman" w:eastAsia="Times New Roman" w:hAnsi="Times New Roman" w:cs="Times New Roman"/>
                <w:color w:val="000000"/>
                <w:spacing w:val="-6"/>
                <w:lang w:eastAsia="ru-RU"/>
              </w:rPr>
              <w:t>):</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 </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до 25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3 230,97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материал опоры – железобетонные, тип провода - изолированный провод, материал провода – </w:t>
            </w:r>
            <w:proofErr w:type="spellStart"/>
            <w:r w:rsidRPr="00402447">
              <w:rPr>
                <w:rFonts w:ascii="Times New Roman" w:eastAsia="Times New Roman" w:hAnsi="Times New Roman" w:cs="Times New Roman"/>
                <w:color w:val="000000"/>
                <w:lang w:eastAsia="ru-RU"/>
              </w:rPr>
              <w:t>сталеалюминиевый</w:t>
            </w:r>
            <w:proofErr w:type="spellEnd"/>
            <w:r w:rsidRPr="00402447">
              <w:rPr>
                <w:rFonts w:ascii="Times New Roman" w:eastAsia="Times New Roman" w:hAnsi="Times New Roman" w:cs="Times New Roman"/>
                <w:color w:val="000000"/>
                <w:lang w:eastAsia="ru-RU"/>
              </w:rPr>
              <w:t xml:space="preserve">, сечение провода - от 25 до 75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nil"/>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8 458,20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nil"/>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С3, ставка на покрытие расходов сетевой организации на строительство кабельных линий электропередачи (КЛ):</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способ прокладки кабельных линий – в траншеях, многожильные, с бумажной изоляцией, сечение провода от 50 до </w:t>
            </w:r>
            <w:r w:rsidRPr="00402447">
              <w:rPr>
                <w:rFonts w:ascii="Times New Roman" w:eastAsia="Times New Roman" w:hAnsi="Times New Roman" w:cs="Times New Roman"/>
                <w:color w:val="000000"/>
                <w:lang w:eastAsia="ru-RU"/>
              </w:rPr>
              <w:br/>
              <w:t xml:space="preserve">100 квадратных </w:t>
            </w:r>
            <w:proofErr w:type="gramStart"/>
            <w:r w:rsidRPr="00402447">
              <w:rPr>
                <w:rFonts w:ascii="Times New Roman" w:eastAsia="Times New Roman" w:hAnsi="Times New Roman" w:cs="Times New Roman"/>
                <w:color w:val="000000"/>
                <w:lang w:eastAsia="ru-RU"/>
              </w:rPr>
              <w:t>мм</w:t>
            </w:r>
            <w:proofErr w:type="gramEnd"/>
            <w:r w:rsidRPr="00402447">
              <w:rPr>
                <w:rFonts w:ascii="Times New Roman" w:eastAsia="Times New Roman" w:hAnsi="Times New Roman" w:cs="Times New Roman"/>
                <w:color w:val="000000"/>
                <w:lang w:eastAsia="ru-RU"/>
              </w:rPr>
              <w:t xml:space="preserve">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7 027,61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w:t>
            </w:r>
            <w:proofErr w:type="gramStart"/>
            <w:r w:rsidRPr="00402447">
              <w:rPr>
                <w:rFonts w:ascii="Times New Roman" w:eastAsia="Times New Roman" w:hAnsi="Times New Roman" w:cs="Times New Roman"/>
                <w:color w:val="000000"/>
                <w:lang w:eastAsia="ru-RU"/>
              </w:rPr>
              <w:t>4</w:t>
            </w:r>
            <w:proofErr w:type="gramEnd"/>
            <w:r w:rsidRPr="00402447">
              <w:rPr>
                <w:rFonts w:ascii="Times New Roman" w:eastAsia="Times New Roman" w:hAnsi="Times New Roman" w:cs="Times New Roman"/>
                <w:color w:val="000000"/>
                <w:lang w:eastAsia="ru-RU"/>
              </w:rPr>
              <w:t>, ставка на покрытие расходов сетевой организации на строительство пунктов секционирования (</w:t>
            </w:r>
            <w:proofErr w:type="spellStart"/>
            <w:r w:rsidRPr="00402447">
              <w:rPr>
                <w:rFonts w:ascii="Times New Roman" w:eastAsia="Times New Roman" w:hAnsi="Times New Roman" w:cs="Times New Roman"/>
                <w:color w:val="000000"/>
                <w:lang w:eastAsia="ru-RU"/>
              </w:rPr>
              <w:t>реклоузеров</w:t>
            </w:r>
            <w:proofErr w:type="spellEnd"/>
            <w:r w:rsidRPr="00402447">
              <w:rPr>
                <w:rFonts w:ascii="Times New Roman" w:eastAsia="Times New Roman" w:hAnsi="Times New Roman" w:cs="Times New Roman"/>
                <w:color w:val="000000"/>
                <w:lang w:eastAsia="ru-RU"/>
              </w:rPr>
              <w:t>, распределительных пунктов, переключательных пунктов) на i-м уровне напряжения:</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переключательный пункт, номинальный ток от 500</w:t>
            </w:r>
            <w:proofErr w:type="gramStart"/>
            <w:r w:rsidRPr="00402447">
              <w:rPr>
                <w:rFonts w:ascii="Times New Roman" w:eastAsia="Times New Roman" w:hAnsi="Times New Roman" w:cs="Times New Roman"/>
                <w:color w:val="000000"/>
                <w:lang w:eastAsia="ru-RU"/>
              </w:rPr>
              <w:t xml:space="preserve"> А</w:t>
            </w:r>
            <w:proofErr w:type="gramEnd"/>
            <w:r w:rsidRPr="00402447">
              <w:rPr>
                <w:rFonts w:ascii="Times New Roman" w:eastAsia="Times New Roman" w:hAnsi="Times New Roman" w:cs="Times New Roman"/>
                <w:color w:val="000000"/>
                <w:lang w:eastAsia="ru-RU"/>
              </w:rPr>
              <w:t xml:space="preserve"> до 1000 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6 050,98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xml:space="preserve">С5, ставка на покрытие расходов сетевой </w:t>
            </w:r>
            <w:r w:rsidRPr="00402447">
              <w:rPr>
                <w:rFonts w:ascii="Times New Roman" w:eastAsia="Times New Roman" w:hAnsi="Times New Roman" w:cs="Times New Roman"/>
                <w:color w:val="000000"/>
                <w:lang w:eastAsia="ru-RU"/>
              </w:rPr>
              <w:lastRenderedPageBreak/>
              <w:t xml:space="preserve">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0" w:lineRule="atLeast"/>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lastRenderedPageBreak/>
              <w:t>5.1.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000000"/>
                <w:lang w:eastAsia="ru-RU"/>
              </w:rPr>
              <w:t>однотрансформаторная</w:t>
            </w:r>
            <w:proofErr w:type="spellEnd"/>
            <w:r w:rsidRPr="00402447">
              <w:rPr>
                <w:rFonts w:ascii="Times New Roman" w:eastAsia="Times New Roman" w:hAnsi="Times New Roman" w:cs="Times New Roman"/>
                <w:color w:val="000000"/>
                <w:lang w:eastAsia="ru-RU"/>
              </w:rPr>
              <w:t xml:space="preserve"> подстанция (ТП), трансформаторная мощность до 100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9 994,05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000000"/>
                <w:lang w:eastAsia="ru-RU"/>
              </w:rPr>
              <w:t>однотрансформаторная</w:t>
            </w:r>
            <w:proofErr w:type="spellEnd"/>
            <w:r w:rsidRPr="00402447">
              <w:rPr>
                <w:rFonts w:ascii="Times New Roman" w:eastAsia="Times New Roman" w:hAnsi="Times New Roman" w:cs="Times New Roman"/>
                <w:color w:val="000000"/>
                <w:lang w:eastAsia="ru-RU"/>
              </w:rPr>
              <w:t xml:space="preserve"> подстанция (ТП), трансформаторная мощность от 100 до</w:t>
            </w:r>
            <w:r w:rsidRPr="00402447">
              <w:rPr>
                <w:rFonts w:ascii="Times New Roman" w:eastAsia="Times New Roman" w:hAnsi="Times New Roman" w:cs="Times New Roman"/>
                <w:color w:val="000000"/>
                <w:lang w:eastAsia="ru-RU"/>
              </w:rPr>
              <w:br/>
              <w:t>250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3 552,36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5.3.</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000000"/>
                <w:lang w:eastAsia="ru-RU"/>
              </w:rPr>
              <w:t>двухтрансформаторная</w:t>
            </w:r>
            <w:proofErr w:type="spellEnd"/>
            <w:r w:rsidRPr="00402447">
              <w:rPr>
                <w:rFonts w:ascii="Times New Roman" w:eastAsia="Times New Roman" w:hAnsi="Times New Roman" w:cs="Times New Roman"/>
                <w:color w:val="000000"/>
                <w:lang w:eastAsia="ru-RU"/>
              </w:rPr>
              <w:t xml:space="preserve"> подстанция (ТП), трансформаторная мощность от 100 до</w:t>
            </w:r>
            <w:r w:rsidRPr="00402447">
              <w:rPr>
                <w:rFonts w:ascii="Times New Roman" w:eastAsia="Times New Roman" w:hAnsi="Times New Roman" w:cs="Times New Roman"/>
                <w:color w:val="000000"/>
                <w:lang w:eastAsia="ru-RU"/>
              </w:rPr>
              <w:br/>
              <w:t> 700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СН</w:t>
            </w:r>
            <w:proofErr w:type="gramStart"/>
            <w:r w:rsidRPr="00402447">
              <w:rPr>
                <w:rFonts w:ascii="Times New Roman" w:eastAsia="Times New Roman" w:hAnsi="Times New Roman" w:cs="Times New Roman"/>
                <w:color w:val="000000"/>
                <w:lang w:eastAsia="ru-RU"/>
              </w:rPr>
              <w:t>2</w:t>
            </w:r>
            <w:proofErr w:type="gramEnd"/>
            <w:r w:rsidRPr="00402447">
              <w:rPr>
                <w:rFonts w:ascii="Times New Roman" w:eastAsia="Times New Roman" w:hAnsi="Times New Roman" w:cs="Times New Roman"/>
                <w:color w:val="000000"/>
                <w:lang w:eastAsia="ru-RU"/>
              </w:rPr>
              <w:t xml:space="preserve"> (20-1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НН (0,4 </w:t>
            </w:r>
            <w:proofErr w:type="spellStart"/>
            <w:r w:rsidRPr="00402447">
              <w:rPr>
                <w:rFonts w:ascii="Times New Roman" w:eastAsia="Times New Roman" w:hAnsi="Times New Roman" w:cs="Times New Roman"/>
                <w:color w:val="000000"/>
                <w:lang w:eastAsia="ru-RU"/>
              </w:rPr>
              <w:t>кВ</w:t>
            </w:r>
            <w:proofErr w:type="spellEnd"/>
            <w:r w:rsidRPr="00402447">
              <w:rPr>
                <w:rFonts w:ascii="Times New Roman" w:eastAsia="Times New Roman" w:hAnsi="Times New Roman" w:cs="Times New Roman"/>
                <w:color w:val="000000"/>
                <w:lang w:eastAsia="ru-RU"/>
              </w:rPr>
              <w:t xml:space="preserve">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4 336,70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z w:val="24"/>
                <w:szCs w:val="24"/>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2447" w:rsidRPr="00402447" w:rsidRDefault="00402447" w:rsidP="00402447">
            <w:pPr>
              <w:spacing w:after="0" w:line="240" w:lineRule="auto"/>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r w:rsidR="00402447" w:rsidRPr="00402447" w:rsidTr="00402447">
        <w:trPr>
          <w:trHeight w:val="253"/>
        </w:trPr>
        <w:tc>
          <w:tcPr>
            <w:tcW w:w="0" w:type="auto"/>
            <w:vMerge/>
            <w:tcBorders>
              <w:top w:val="nil"/>
              <w:left w:val="single" w:sz="8" w:space="0" w:color="auto"/>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02447" w:rsidRPr="00402447" w:rsidRDefault="00402447" w:rsidP="00402447">
            <w:pPr>
              <w:spacing w:after="0" w:line="240" w:lineRule="auto"/>
              <w:rPr>
                <w:rFonts w:ascii="Times New Roman" w:eastAsia="Times New Roman" w:hAnsi="Times New Roman" w:cs="Times New Roman"/>
                <w:color w:val="1A1818"/>
                <w:sz w:val="24"/>
                <w:szCs w:val="24"/>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rsidR="00402447" w:rsidRPr="00402447" w:rsidRDefault="00402447" w:rsidP="00402447">
            <w:pPr>
              <w:spacing w:after="0" w:line="240" w:lineRule="auto"/>
              <w:rPr>
                <w:rFonts w:ascii="Arial" w:eastAsia="Times New Roman" w:hAnsi="Arial" w:cs="Arial"/>
                <w:color w:val="1A1818"/>
                <w:sz w:val="18"/>
                <w:szCs w:val="18"/>
                <w:lang w:eastAsia="ru-RU"/>
              </w:rPr>
            </w:pPr>
            <w:r w:rsidRPr="00402447">
              <w:rPr>
                <w:rFonts w:ascii="Arial" w:eastAsia="Times New Roman" w:hAnsi="Arial" w:cs="Arial"/>
                <w:color w:val="1A1818"/>
                <w:sz w:val="18"/>
                <w:szCs w:val="18"/>
                <w:lang w:eastAsia="ru-RU"/>
              </w:rPr>
              <w:t> </w:t>
            </w:r>
          </w:p>
        </w:tc>
      </w:tr>
    </w:tbl>
    <w:p w:rsidR="00402447" w:rsidRPr="00402447" w:rsidRDefault="00402447" w:rsidP="00402447">
      <w:pPr>
        <w:shd w:val="clear" w:color="auto" w:fill="FFFFFF"/>
        <w:spacing w:after="0" w:line="171" w:lineRule="atLeast"/>
        <w:ind w:left="709" w:firstLine="567"/>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Примечание:</w:t>
      </w:r>
    </w:p>
    <w:p w:rsidR="00402447" w:rsidRPr="00402447" w:rsidRDefault="00402447" w:rsidP="00402447">
      <w:pPr>
        <w:shd w:val="clear" w:color="auto" w:fill="FFFFFF"/>
        <w:spacing w:after="0" w:line="171" w:lineRule="atLeast"/>
        <w:ind w:left="709" w:firstLine="567"/>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 xml:space="preserve">Временным технологическим присоединением является технологическое присоединение энергопринимающих устройств по третьей категории надёжности электроснабжения на уровне напряжения ниже 35 </w:t>
      </w:r>
      <w:proofErr w:type="spellStart"/>
      <w:r w:rsidRPr="00402447">
        <w:rPr>
          <w:rFonts w:ascii="Times New Roman" w:eastAsia="Times New Roman" w:hAnsi="Times New Roman" w:cs="Times New Roman"/>
          <w:color w:val="000000"/>
          <w:spacing w:val="-6"/>
          <w:sz w:val="28"/>
          <w:szCs w:val="28"/>
          <w:lang w:eastAsia="ru-RU"/>
        </w:rPr>
        <w:t>кВ</w:t>
      </w:r>
      <w:proofErr w:type="spellEnd"/>
      <w:r w:rsidRPr="00402447">
        <w:rPr>
          <w:rFonts w:ascii="Times New Roman" w:eastAsia="Times New Roman" w:hAnsi="Times New Roman" w:cs="Times New Roman"/>
          <w:color w:val="000000"/>
          <w:spacing w:val="-6"/>
          <w:sz w:val="28"/>
          <w:szCs w:val="28"/>
          <w:lang w:eastAsia="ru-RU"/>
        </w:rPr>
        <w:t>,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02447" w:rsidRPr="00402447" w:rsidRDefault="00402447" w:rsidP="00402447">
      <w:pPr>
        <w:shd w:val="clear" w:color="auto" w:fill="FFFFFF"/>
        <w:spacing w:after="0" w:line="171" w:lineRule="atLeast"/>
        <w:ind w:left="709"/>
        <w:jc w:val="center"/>
        <w:rPr>
          <w:rFonts w:ascii="Arial" w:eastAsia="Times New Roman" w:hAnsi="Arial" w:cs="Arial"/>
          <w:color w:val="1A1818"/>
          <w:sz w:val="18"/>
          <w:szCs w:val="18"/>
          <w:lang w:eastAsia="ru-RU"/>
        </w:rPr>
      </w:pPr>
      <w:r w:rsidRPr="00402447">
        <w:rPr>
          <w:rFonts w:ascii="Arial" w:eastAsia="Times New Roman" w:hAnsi="Arial" w:cs="Arial"/>
          <w:color w:val="000000"/>
          <w:spacing w:val="-6"/>
          <w:sz w:val="18"/>
          <w:szCs w:val="18"/>
          <w:lang w:eastAsia="ru-RU"/>
        </w:rPr>
        <w:t>________________________________</w:t>
      </w:r>
    </w:p>
    <w:p w:rsidR="00402447" w:rsidRPr="00402447" w:rsidRDefault="00402447" w:rsidP="00402447">
      <w:pPr>
        <w:shd w:val="clear" w:color="auto" w:fill="FFFFFF"/>
        <w:spacing w:after="0" w:line="171" w:lineRule="atLeast"/>
        <w:ind w:left="709"/>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 </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 </w:t>
      </w:r>
    </w:p>
    <w:p w:rsidR="00402447" w:rsidRPr="00402447" w:rsidRDefault="00402447" w:rsidP="00402447">
      <w:pPr>
        <w:shd w:val="clear" w:color="auto" w:fill="FFFFFF"/>
        <w:spacing w:after="0" w:line="240" w:lineRule="auto"/>
        <w:rPr>
          <w:rFonts w:ascii="Arial" w:eastAsia="Times New Roman" w:hAnsi="Arial" w:cs="Arial"/>
          <w:color w:val="1A1818"/>
          <w:sz w:val="18"/>
          <w:szCs w:val="18"/>
          <w:lang w:eastAsia="ru-RU"/>
        </w:rPr>
      </w:pP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ПРИЛОЖЕНИЕ № 5</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 </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к приказу Министерства</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развития конкуренции и экономики</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Ульяновской области</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от 24 декабря 2018 г. № 06-535</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 </w:t>
      </w:r>
    </w:p>
    <w:p w:rsidR="00402447" w:rsidRPr="00402447" w:rsidRDefault="00402447" w:rsidP="00402447">
      <w:pPr>
        <w:shd w:val="clear" w:color="auto" w:fill="FFFFFF"/>
        <w:spacing w:after="0" w:line="171" w:lineRule="atLeast"/>
        <w:ind w:left="4962"/>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lastRenderedPageBreak/>
        <w:t> </w:t>
      </w:r>
    </w:p>
    <w:p w:rsidR="00402447" w:rsidRPr="00402447" w:rsidRDefault="00402447" w:rsidP="00402447">
      <w:pPr>
        <w:shd w:val="clear" w:color="auto" w:fill="FFFFFF"/>
        <w:spacing w:after="0" w:line="171" w:lineRule="atLeast"/>
        <w:ind w:right="-1" w:firstLine="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ФОРМУЛЫ</w:t>
      </w:r>
    </w:p>
    <w:p w:rsidR="00402447" w:rsidRPr="00402447" w:rsidRDefault="00402447" w:rsidP="00402447">
      <w:pPr>
        <w:shd w:val="clear" w:color="auto" w:fill="FFFFFF"/>
        <w:spacing w:after="0" w:line="171" w:lineRule="atLeast"/>
        <w:ind w:right="-1" w:firstLine="709"/>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для расчёта платы за технологическое присоединение к электрическим сетям территориальных сетевых организаций Ульяновской области</w:t>
      </w:r>
    </w:p>
    <w:p w:rsidR="00402447" w:rsidRPr="00402447" w:rsidRDefault="00402447" w:rsidP="00402447">
      <w:pPr>
        <w:shd w:val="clear" w:color="auto" w:fill="FFFFFF"/>
        <w:spacing w:after="0" w:line="240" w:lineRule="auto"/>
        <w:ind w:right="-1" w:firstLine="709"/>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 </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1.</w:t>
      </w:r>
      <w:r w:rsidRPr="00402447">
        <w:rPr>
          <w:rFonts w:ascii="Times New Roman" w:eastAsia="Times New Roman" w:hAnsi="Times New Roman" w:cs="Times New Roman"/>
          <w:color w:val="000000"/>
          <w:spacing w:val="-6"/>
          <w:sz w:val="14"/>
          <w:szCs w:val="14"/>
          <w:lang w:eastAsia="ru-RU"/>
        </w:rPr>
        <w:t>                 </w:t>
      </w:r>
      <w:r w:rsidRPr="00402447">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котором отсутствует необходимость реализации мероприятий «последней мили», рассчитывается по формуле:</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w:t>
      </w:r>
      <w:r w:rsidRPr="00402447">
        <w:rPr>
          <w:rFonts w:ascii="Times New Roman" w:eastAsia="Times New Roman" w:hAnsi="Times New Roman" w:cs="Times New Roman"/>
          <w:color w:val="000000"/>
          <w:spacing w:val="-6"/>
          <w:sz w:val="28"/>
          <w:szCs w:val="28"/>
          <w:vertAlign w:val="subscript"/>
          <w:lang w:eastAsia="ru-RU"/>
        </w:rPr>
        <w:t>ТП</w:t>
      </w:r>
      <w:r w:rsidRPr="00402447">
        <w:rPr>
          <w:rFonts w:ascii="Times New Roman" w:eastAsia="Times New Roman" w:hAnsi="Times New Roman" w:cs="Times New Roman"/>
          <w:color w:val="000000"/>
          <w:spacing w:val="-6"/>
          <w:sz w:val="28"/>
          <w:szCs w:val="28"/>
          <w:vertAlign w:val="superscript"/>
          <w:lang w:eastAsia="ru-RU"/>
        </w:rPr>
        <w:t> </w:t>
      </w:r>
      <w:r w:rsidRPr="00402447">
        <w:rPr>
          <w:rFonts w:ascii="Times New Roman" w:eastAsia="Times New Roman" w:hAnsi="Times New Roman" w:cs="Times New Roman"/>
          <w:color w:val="000000"/>
          <w:spacing w:val="-6"/>
          <w:sz w:val="28"/>
          <w:szCs w:val="28"/>
          <w:lang w:eastAsia="ru-RU"/>
        </w:rPr>
        <w:t>= C</w:t>
      </w:r>
      <w:r w:rsidRPr="00402447">
        <w:rPr>
          <w:rFonts w:ascii="Times New Roman" w:eastAsia="Times New Roman" w:hAnsi="Times New Roman" w:cs="Times New Roman"/>
          <w:color w:val="000000"/>
          <w:spacing w:val="-6"/>
          <w:sz w:val="28"/>
          <w:szCs w:val="28"/>
          <w:vertAlign w:val="subscript"/>
          <w:lang w:eastAsia="ru-RU"/>
        </w:rPr>
        <w:t>1 </w:t>
      </w:r>
      <w:r w:rsidRPr="00402447">
        <w:rPr>
          <w:rFonts w:ascii="Times New Roman" w:eastAsia="Times New Roman" w:hAnsi="Times New Roman" w:cs="Times New Roman"/>
          <w:color w:val="000000"/>
          <w:spacing w:val="-6"/>
          <w:sz w:val="28"/>
          <w:szCs w:val="28"/>
          <w:lang w:eastAsia="ru-RU"/>
        </w:rPr>
        <w:t>, (руб.),                                                                                                (1)</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где:                                                                                         </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w:t>
      </w:r>
      <w:r w:rsidRPr="00402447">
        <w:rPr>
          <w:rFonts w:ascii="Times New Roman" w:eastAsia="Times New Roman" w:hAnsi="Times New Roman" w:cs="Times New Roman"/>
          <w:color w:val="000000"/>
          <w:spacing w:val="-6"/>
          <w:sz w:val="28"/>
          <w:szCs w:val="28"/>
          <w:vertAlign w:val="subscript"/>
          <w:lang w:eastAsia="ru-RU"/>
        </w:rPr>
        <w:t>ТП</w:t>
      </w:r>
      <w:r w:rsidRPr="00402447">
        <w:rPr>
          <w:rFonts w:ascii="Times New Roman" w:eastAsia="Times New Roman" w:hAnsi="Times New Roman" w:cs="Times New Roman"/>
          <w:color w:val="000000"/>
          <w:spacing w:val="-6"/>
          <w:sz w:val="28"/>
          <w:szCs w:val="28"/>
          <w:vertAlign w:val="superscript"/>
          <w:lang w:eastAsia="ru-RU"/>
        </w:rPr>
        <w:t> </w:t>
      </w:r>
      <w:r w:rsidRPr="00402447">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C</w:t>
      </w:r>
      <w:r w:rsidRPr="00402447">
        <w:rPr>
          <w:rFonts w:ascii="Times New Roman" w:eastAsia="Times New Roman" w:hAnsi="Times New Roman" w:cs="Times New Roman"/>
          <w:color w:val="000000"/>
          <w:spacing w:val="-6"/>
          <w:sz w:val="28"/>
          <w:szCs w:val="28"/>
          <w:vertAlign w:val="subscript"/>
          <w:lang w:eastAsia="ru-RU"/>
        </w:rPr>
        <w:t>1 </w:t>
      </w:r>
      <w:r w:rsidRPr="00402447">
        <w:rPr>
          <w:rFonts w:ascii="Times New Roman" w:eastAsia="Times New Roman" w:hAnsi="Times New Roman" w:cs="Times New Roman"/>
          <w:color w:val="000000"/>
          <w:spacing w:val="-6"/>
          <w:sz w:val="28"/>
          <w:szCs w:val="28"/>
          <w:lang w:eastAsia="ru-RU"/>
        </w:rPr>
        <w:t>–</w:t>
      </w:r>
      <w:r w:rsidRPr="00402447">
        <w:rPr>
          <w:rFonts w:ascii="Times New Roman" w:eastAsia="Times New Roman" w:hAnsi="Times New Roman" w:cs="Times New Roman"/>
          <w:color w:val="000000"/>
          <w:spacing w:val="-6"/>
          <w:sz w:val="28"/>
          <w:szCs w:val="28"/>
          <w:vertAlign w:val="subscript"/>
          <w:lang w:eastAsia="ru-RU"/>
        </w:rPr>
        <w:t> </w:t>
      </w:r>
      <w:r w:rsidRPr="00402447">
        <w:rPr>
          <w:rFonts w:ascii="Times New Roman" w:eastAsia="Times New Roman" w:hAnsi="Times New Roman" w:cs="Times New Roman"/>
          <w:color w:val="000000"/>
          <w:spacing w:val="-6"/>
          <w:sz w:val="28"/>
          <w:szCs w:val="28"/>
          <w:lang w:eastAsia="ru-RU"/>
        </w:rPr>
        <w:t>стандартизированная тарифная ставка, согласно приложению № 1</w:t>
      </w:r>
      <w:r w:rsidRPr="00402447">
        <w:rPr>
          <w:rFonts w:ascii="Arial" w:eastAsia="Times New Roman" w:hAnsi="Arial" w:cs="Arial"/>
          <w:color w:val="1A1818"/>
          <w:sz w:val="18"/>
          <w:szCs w:val="18"/>
          <w:lang w:eastAsia="ru-RU"/>
        </w:rPr>
        <w:t> </w:t>
      </w:r>
      <w:r w:rsidRPr="00402447">
        <w:rPr>
          <w:rFonts w:ascii="Times New Roman" w:eastAsia="Times New Roman" w:hAnsi="Times New Roman" w:cs="Times New Roman"/>
          <w:color w:val="000000"/>
          <w:spacing w:val="-6"/>
          <w:sz w:val="28"/>
          <w:szCs w:val="28"/>
          <w:lang w:eastAsia="ru-RU"/>
        </w:rPr>
        <w:t>или приложению № 2 к настоящему приказу;</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2.</w:t>
      </w:r>
      <w:r w:rsidRPr="00402447">
        <w:rPr>
          <w:rFonts w:ascii="Times New Roman" w:eastAsia="Times New Roman" w:hAnsi="Times New Roman" w:cs="Times New Roman"/>
          <w:color w:val="000000"/>
          <w:spacing w:val="-6"/>
          <w:sz w:val="14"/>
          <w:szCs w:val="14"/>
          <w:lang w:eastAsia="ru-RU"/>
        </w:rPr>
        <w:t>                </w:t>
      </w:r>
      <w:r w:rsidRPr="00402447">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рассчитывается по формуле:</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w:t>
      </w:r>
      <w:r w:rsidRPr="00402447">
        <w:rPr>
          <w:rFonts w:ascii="Times New Roman" w:eastAsia="Times New Roman" w:hAnsi="Times New Roman" w:cs="Times New Roman"/>
          <w:color w:val="000000"/>
          <w:spacing w:val="-6"/>
          <w:sz w:val="28"/>
          <w:szCs w:val="28"/>
          <w:vertAlign w:val="subscript"/>
          <w:lang w:eastAsia="ru-RU"/>
        </w:rPr>
        <w:t>ТП</w:t>
      </w:r>
      <w:r w:rsidRPr="00402447">
        <w:rPr>
          <w:rFonts w:ascii="Times New Roman" w:eastAsia="Times New Roman" w:hAnsi="Times New Roman" w:cs="Times New Roman"/>
          <w:color w:val="000000"/>
          <w:spacing w:val="-6"/>
          <w:sz w:val="28"/>
          <w:szCs w:val="28"/>
          <w:lang w:eastAsia="ru-RU"/>
        </w:rPr>
        <w:t> = C</w:t>
      </w:r>
      <w:r w:rsidRPr="00402447">
        <w:rPr>
          <w:rFonts w:ascii="Times New Roman" w:eastAsia="Times New Roman" w:hAnsi="Times New Roman" w:cs="Times New Roman"/>
          <w:color w:val="000000"/>
          <w:spacing w:val="-6"/>
          <w:sz w:val="28"/>
          <w:szCs w:val="28"/>
          <w:vertAlign w:val="subscript"/>
          <w:lang w:eastAsia="ru-RU"/>
        </w:rPr>
        <w:t>1 </w:t>
      </w:r>
      <w:r w:rsidRPr="00402447">
        <w:rPr>
          <w:rFonts w:ascii="Times New Roman" w:eastAsia="Times New Roman" w:hAnsi="Times New Roman" w:cs="Times New Roman"/>
          <w:color w:val="000000"/>
          <w:spacing w:val="-6"/>
          <w:sz w:val="28"/>
          <w:szCs w:val="28"/>
          <w:lang w:eastAsia="ru-RU"/>
        </w:rPr>
        <w:t> + (C</w:t>
      </w:r>
      <w:r w:rsidRPr="00402447">
        <w:rPr>
          <w:rFonts w:ascii="Times New Roman" w:eastAsia="Times New Roman" w:hAnsi="Times New Roman" w:cs="Times New Roman"/>
          <w:color w:val="000000"/>
          <w:spacing w:val="-6"/>
          <w:sz w:val="28"/>
          <w:szCs w:val="28"/>
          <w:vertAlign w:val="subscript"/>
          <w:lang w:eastAsia="ru-RU"/>
        </w:rPr>
        <w:t>2i и (или) 3i </w:t>
      </w:r>
      <w:r w:rsidRPr="00402447">
        <w:rPr>
          <w:rFonts w:ascii="Times New Roman" w:eastAsia="Times New Roman" w:hAnsi="Times New Roman" w:cs="Times New Roman"/>
          <w:color w:val="000000"/>
          <w:spacing w:val="-6"/>
          <w:sz w:val="28"/>
          <w:szCs w:val="28"/>
          <w:lang w:eastAsia="ru-RU"/>
        </w:rPr>
        <w:t>× </w:t>
      </w:r>
      <w:proofErr w:type="spellStart"/>
      <w:r w:rsidRPr="00402447">
        <w:rPr>
          <w:rFonts w:ascii="Times New Roman" w:eastAsia="Times New Roman" w:hAnsi="Times New Roman" w:cs="Times New Roman"/>
          <w:color w:val="000000"/>
          <w:spacing w:val="-6"/>
          <w:sz w:val="28"/>
          <w:szCs w:val="28"/>
          <w:lang w:eastAsia="ru-RU"/>
        </w:rPr>
        <w:t>L</w:t>
      </w:r>
      <w:r w:rsidRPr="00402447">
        <w:rPr>
          <w:rFonts w:ascii="Times New Roman" w:eastAsia="Times New Roman" w:hAnsi="Times New Roman" w:cs="Times New Roman"/>
          <w:color w:val="000000"/>
          <w:spacing w:val="-6"/>
          <w:sz w:val="28"/>
          <w:szCs w:val="28"/>
          <w:vertAlign w:val="subscript"/>
          <w:lang w:eastAsia="ru-RU"/>
        </w:rPr>
        <w:t>i</w:t>
      </w:r>
      <w:proofErr w:type="spellEnd"/>
      <w:proofErr w:type="gramStart"/>
      <w:r w:rsidRPr="00402447">
        <w:rPr>
          <w:rFonts w:ascii="Times New Roman" w:eastAsia="Times New Roman" w:hAnsi="Times New Roman" w:cs="Times New Roman"/>
          <w:color w:val="000000"/>
          <w:spacing w:val="-6"/>
          <w:sz w:val="28"/>
          <w:szCs w:val="28"/>
          <w:lang w:eastAsia="ru-RU"/>
        </w:rPr>
        <w:t> )</w:t>
      </w:r>
      <w:proofErr w:type="gramEnd"/>
      <w:r w:rsidRPr="00402447">
        <w:rPr>
          <w:rFonts w:ascii="Times New Roman" w:eastAsia="Times New Roman" w:hAnsi="Times New Roman" w:cs="Times New Roman"/>
          <w:color w:val="000000"/>
          <w:spacing w:val="-6"/>
          <w:sz w:val="28"/>
          <w:szCs w:val="28"/>
          <w:lang w:eastAsia="ru-RU"/>
        </w:rPr>
        <w:t>, (руб.),                                                                          (2)</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где:                                               </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w:t>
      </w:r>
      <w:r w:rsidRPr="00402447">
        <w:rPr>
          <w:rFonts w:ascii="Times New Roman" w:eastAsia="Times New Roman" w:hAnsi="Times New Roman" w:cs="Times New Roman"/>
          <w:color w:val="000000"/>
          <w:spacing w:val="-6"/>
          <w:sz w:val="28"/>
          <w:szCs w:val="28"/>
          <w:vertAlign w:val="subscript"/>
          <w:lang w:eastAsia="ru-RU"/>
        </w:rPr>
        <w:t>ТП  </w:t>
      </w:r>
      <w:r w:rsidRPr="00402447">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С</w:t>
      </w:r>
      <w:proofErr w:type="gramStart"/>
      <w:r w:rsidRPr="00402447">
        <w:rPr>
          <w:rFonts w:ascii="Times New Roman" w:eastAsia="Times New Roman" w:hAnsi="Times New Roman" w:cs="Times New Roman"/>
          <w:color w:val="000000"/>
          <w:spacing w:val="-6"/>
          <w:sz w:val="28"/>
          <w:szCs w:val="28"/>
          <w:vertAlign w:val="subscript"/>
          <w:lang w:eastAsia="ru-RU"/>
        </w:rPr>
        <w:t>1</w:t>
      </w:r>
      <w:proofErr w:type="gramEnd"/>
      <w:r w:rsidRPr="00402447">
        <w:rPr>
          <w:rFonts w:ascii="Times New Roman" w:eastAsia="Times New Roman" w:hAnsi="Times New Roman" w:cs="Times New Roman"/>
          <w:color w:val="000000"/>
          <w:spacing w:val="-6"/>
          <w:sz w:val="28"/>
          <w:szCs w:val="28"/>
          <w:lang w:eastAsia="ru-RU"/>
        </w:rPr>
        <w:t>, C</w:t>
      </w:r>
      <w:r w:rsidRPr="00402447">
        <w:rPr>
          <w:rFonts w:ascii="Times New Roman" w:eastAsia="Times New Roman" w:hAnsi="Times New Roman" w:cs="Times New Roman"/>
          <w:color w:val="000000"/>
          <w:spacing w:val="-6"/>
          <w:sz w:val="28"/>
          <w:szCs w:val="28"/>
          <w:vertAlign w:val="subscript"/>
          <w:lang w:eastAsia="ru-RU"/>
        </w:rPr>
        <w:t>2i </w:t>
      </w:r>
      <w:r w:rsidRPr="00402447">
        <w:rPr>
          <w:rFonts w:ascii="Times New Roman" w:eastAsia="Times New Roman" w:hAnsi="Times New Roman" w:cs="Times New Roman"/>
          <w:color w:val="000000"/>
          <w:spacing w:val="-6"/>
          <w:sz w:val="28"/>
          <w:szCs w:val="28"/>
          <w:lang w:eastAsia="ru-RU"/>
        </w:rPr>
        <w:t>, С </w:t>
      </w:r>
      <w:r w:rsidRPr="00402447">
        <w:rPr>
          <w:rFonts w:ascii="Times New Roman" w:eastAsia="Times New Roman" w:hAnsi="Times New Roman" w:cs="Times New Roman"/>
          <w:color w:val="000000"/>
          <w:spacing w:val="-6"/>
          <w:sz w:val="28"/>
          <w:szCs w:val="28"/>
          <w:vertAlign w:val="subscript"/>
          <w:lang w:eastAsia="ru-RU"/>
        </w:rPr>
        <w:t>3i</w:t>
      </w:r>
      <w:r w:rsidRPr="00402447">
        <w:rPr>
          <w:rFonts w:ascii="Times New Roman" w:eastAsia="Times New Roman" w:hAnsi="Times New Roman" w:cs="Times New Roman"/>
          <w:color w:val="000000"/>
          <w:spacing w:val="-6"/>
          <w:sz w:val="28"/>
          <w:szCs w:val="28"/>
          <w:vertAlign w:val="superscript"/>
          <w:lang w:eastAsia="ru-RU"/>
        </w:rPr>
        <w:t> </w:t>
      </w:r>
      <w:r w:rsidRPr="00402447">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proofErr w:type="spellStart"/>
      <w:r w:rsidRPr="00402447">
        <w:rPr>
          <w:rFonts w:ascii="Times New Roman" w:eastAsia="Times New Roman" w:hAnsi="Times New Roman" w:cs="Times New Roman"/>
          <w:color w:val="000000"/>
          <w:spacing w:val="-6"/>
          <w:sz w:val="28"/>
          <w:szCs w:val="28"/>
          <w:lang w:eastAsia="ru-RU"/>
        </w:rPr>
        <w:t>L</w:t>
      </w:r>
      <w:r w:rsidRPr="00402447">
        <w:rPr>
          <w:rFonts w:ascii="Times New Roman" w:eastAsia="Times New Roman" w:hAnsi="Times New Roman" w:cs="Times New Roman"/>
          <w:color w:val="000000"/>
          <w:spacing w:val="-6"/>
          <w:sz w:val="28"/>
          <w:szCs w:val="28"/>
          <w:vertAlign w:val="subscript"/>
          <w:lang w:eastAsia="ru-RU"/>
        </w:rPr>
        <w:t>i</w:t>
      </w:r>
      <w:proofErr w:type="spellEnd"/>
      <w:r w:rsidRPr="00402447">
        <w:rPr>
          <w:rFonts w:ascii="Times New Roman" w:eastAsia="Times New Roman" w:hAnsi="Times New Roman" w:cs="Times New Roman"/>
          <w:color w:val="000000"/>
          <w:spacing w:val="-6"/>
          <w:sz w:val="28"/>
          <w:szCs w:val="28"/>
          <w:vertAlign w:val="subscript"/>
          <w:lang w:eastAsia="ru-RU"/>
        </w:rPr>
        <w:t> </w:t>
      </w:r>
      <w:r w:rsidRPr="00402447">
        <w:rPr>
          <w:rFonts w:ascii="Times New Roman" w:eastAsia="Times New Roman" w:hAnsi="Times New Roman" w:cs="Times New Roman"/>
          <w:color w:val="000000"/>
          <w:spacing w:val="-6"/>
          <w:sz w:val="28"/>
          <w:szCs w:val="28"/>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w:t>
      </w:r>
      <w:proofErr w:type="gramStart"/>
      <w:r w:rsidRPr="00402447">
        <w:rPr>
          <w:rFonts w:ascii="Times New Roman" w:eastAsia="Times New Roman" w:hAnsi="Times New Roman" w:cs="Times New Roman"/>
          <w:color w:val="000000"/>
          <w:spacing w:val="-6"/>
          <w:sz w:val="28"/>
          <w:szCs w:val="28"/>
          <w:lang w:eastAsia="ru-RU"/>
        </w:rPr>
        <w:t>км</w:t>
      </w:r>
      <w:proofErr w:type="gramEnd"/>
      <w:r w:rsidRPr="00402447">
        <w:rPr>
          <w:rFonts w:ascii="Times New Roman" w:eastAsia="Times New Roman" w:hAnsi="Times New Roman" w:cs="Times New Roman"/>
          <w:color w:val="000000"/>
          <w:spacing w:val="-6"/>
          <w:sz w:val="28"/>
          <w:szCs w:val="28"/>
          <w:lang w:eastAsia="ru-RU"/>
        </w:rPr>
        <w:t>).</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3.</w:t>
      </w:r>
      <w:r w:rsidRPr="00402447">
        <w:rPr>
          <w:rFonts w:ascii="Times New Roman" w:eastAsia="Times New Roman" w:hAnsi="Times New Roman" w:cs="Times New Roman"/>
          <w:color w:val="000000"/>
          <w:spacing w:val="-6"/>
          <w:sz w:val="14"/>
          <w:szCs w:val="14"/>
          <w:lang w:eastAsia="ru-RU"/>
        </w:rPr>
        <w:t>                 </w:t>
      </w:r>
      <w:proofErr w:type="gramStart"/>
      <w:r w:rsidRPr="00402447">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пунктов секционирования</w:t>
      </w:r>
      <w:r w:rsidRPr="00402447">
        <w:rPr>
          <w:rFonts w:ascii="Arial" w:eastAsia="Times New Roman" w:hAnsi="Arial" w:cs="Arial"/>
          <w:color w:val="1A1818"/>
          <w:sz w:val="18"/>
          <w:szCs w:val="18"/>
          <w:lang w:eastAsia="ru-RU"/>
        </w:rPr>
        <w:t> </w:t>
      </w:r>
      <w:r w:rsidRPr="00402447">
        <w:rPr>
          <w:rFonts w:ascii="Times New Roman" w:eastAsia="Times New Roman" w:hAnsi="Times New Roman" w:cs="Times New Roman"/>
          <w:color w:val="000000"/>
          <w:spacing w:val="-6"/>
          <w:sz w:val="28"/>
          <w:szCs w:val="28"/>
          <w:lang w:eastAsia="ru-RU"/>
        </w:rPr>
        <w:t>(</w:t>
      </w:r>
      <w:proofErr w:type="spellStart"/>
      <w:r w:rsidRPr="00402447">
        <w:rPr>
          <w:rFonts w:ascii="Times New Roman" w:eastAsia="Times New Roman" w:hAnsi="Times New Roman" w:cs="Times New Roman"/>
          <w:color w:val="000000"/>
          <w:spacing w:val="-6"/>
          <w:sz w:val="28"/>
          <w:szCs w:val="28"/>
          <w:lang w:eastAsia="ru-RU"/>
        </w:rPr>
        <w:t>реклоузеров</w:t>
      </w:r>
      <w:proofErr w:type="spellEnd"/>
      <w:r w:rsidRPr="00402447">
        <w:rPr>
          <w:rFonts w:ascii="Times New Roman" w:eastAsia="Times New Roman" w:hAnsi="Times New Roman" w:cs="Times New Roman"/>
          <w:color w:val="000000"/>
          <w:spacing w:val="-6"/>
          <w:sz w:val="28"/>
          <w:szCs w:val="28"/>
          <w:lang w:eastAsia="ru-RU"/>
        </w:rPr>
        <w:t>, распределительных пунктов, переключательных пунктов рассчитывается по формуле:</w:t>
      </w:r>
      <w:proofErr w:type="gramEnd"/>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val="en-US" w:eastAsia="ru-RU"/>
        </w:rPr>
      </w:pPr>
      <w:r w:rsidRPr="00402447">
        <w:rPr>
          <w:rFonts w:ascii="Times New Roman" w:eastAsia="Times New Roman" w:hAnsi="Times New Roman" w:cs="Times New Roman"/>
          <w:color w:val="000000"/>
          <w:spacing w:val="-6"/>
          <w:sz w:val="28"/>
          <w:szCs w:val="28"/>
          <w:lang w:eastAsia="ru-RU"/>
        </w:rPr>
        <w:t>П</w:t>
      </w:r>
      <w:r w:rsidRPr="00402447">
        <w:rPr>
          <w:rFonts w:ascii="Times New Roman" w:eastAsia="Times New Roman" w:hAnsi="Times New Roman" w:cs="Times New Roman"/>
          <w:color w:val="000000"/>
          <w:spacing w:val="-6"/>
          <w:sz w:val="28"/>
          <w:szCs w:val="28"/>
          <w:vertAlign w:val="subscript"/>
          <w:lang w:eastAsia="ru-RU"/>
        </w:rPr>
        <w:t>ТП</w:t>
      </w:r>
      <w:r w:rsidRPr="00402447">
        <w:rPr>
          <w:rFonts w:ascii="Times New Roman" w:eastAsia="Times New Roman" w:hAnsi="Times New Roman" w:cs="Times New Roman"/>
          <w:color w:val="000000"/>
          <w:spacing w:val="-6"/>
          <w:sz w:val="28"/>
          <w:szCs w:val="28"/>
          <w:vertAlign w:val="subscript"/>
          <w:lang w:val="en-US" w:eastAsia="ru-RU"/>
        </w:rPr>
        <w:t> </w:t>
      </w:r>
      <w:r w:rsidRPr="00402447">
        <w:rPr>
          <w:rFonts w:ascii="Times New Roman" w:eastAsia="Times New Roman" w:hAnsi="Times New Roman" w:cs="Times New Roman"/>
          <w:color w:val="000000"/>
          <w:spacing w:val="-6"/>
          <w:sz w:val="28"/>
          <w:szCs w:val="28"/>
          <w:lang w:val="en-US" w:eastAsia="ru-RU"/>
        </w:rPr>
        <w:t>= C</w:t>
      </w:r>
      <w:r w:rsidRPr="00402447">
        <w:rPr>
          <w:rFonts w:ascii="Times New Roman" w:eastAsia="Times New Roman" w:hAnsi="Times New Roman" w:cs="Times New Roman"/>
          <w:color w:val="000000"/>
          <w:spacing w:val="-6"/>
          <w:sz w:val="28"/>
          <w:szCs w:val="28"/>
          <w:vertAlign w:val="subscript"/>
          <w:lang w:val="en-US" w:eastAsia="ru-RU"/>
        </w:rPr>
        <w:t>1</w:t>
      </w:r>
      <w:r w:rsidRPr="00402447">
        <w:rPr>
          <w:rFonts w:ascii="Times New Roman" w:eastAsia="Times New Roman" w:hAnsi="Times New Roman" w:cs="Times New Roman"/>
          <w:color w:val="000000"/>
          <w:spacing w:val="-6"/>
          <w:sz w:val="28"/>
          <w:szCs w:val="28"/>
          <w:lang w:val="en-US" w:eastAsia="ru-RU"/>
        </w:rPr>
        <w:t> + (C</w:t>
      </w:r>
      <w:r w:rsidRPr="00402447">
        <w:rPr>
          <w:rFonts w:ascii="Times New Roman" w:eastAsia="Times New Roman" w:hAnsi="Times New Roman" w:cs="Times New Roman"/>
          <w:color w:val="000000"/>
          <w:spacing w:val="-6"/>
          <w:sz w:val="28"/>
          <w:szCs w:val="28"/>
          <w:vertAlign w:val="subscript"/>
          <w:lang w:val="en-US" w:eastAsia="ru-RU"/>
        </w:rPr>
        <w:t>4i</w:t>
      </w:r>
      <w:r w:rsidRPr="00402447">
        <w:rPr>
          <w:rFonts w:ascii="Times New Roman" w:eastAsia="Times New Roman" w:hAnsi="Times New Roman" w:cs="Times New Roman"/>
          <w:color w:val="000000"/>
          <w:spacing w:val="-6"/>
          <w:sz w:val="28"/>
          <w:szCs w:val="28"/>
          <w:lang w:val="en-US" w:eastAsia="ru-RU"/>
        </w:rPr>
        <w:t>× q</w:t>
      </w:r>
      <w:r w:rsidRPr="00402447">
        <w:rPr>
          <w:rFonts w:ascii="Times New Roman" w:eastAsia="Times New Roman" w:hAnsi="Times New Roman" w:cs="Times New Roman"/>
          <w:color w:val="000000"/>
          <w:spacing w:val="-6"/>
          <w:sz w:val="28"/>
          <w:szCs w:val="28"/>
          <w:vertAlign w:val="subscript"/>
          <w:lang w:val="en-US" w:eastAsia="ru-RU"/>
        </w:rPr>
        <w:t>i</w:t>
      </w:r>
      <w:r w:rsidRPr="00402447">
        <w:rPr>
          <w:rFonts w:ascii="Times New Roman" w:eastAsia="Times New Roman" w:hAnsi="Times New Roman" w:cs="Times New Roman"/>
          <w:color w:val="000000"/>
          <w:spacing w:val="-6"/>
          <w:sz w:val="28"/>
          <w:szCs w:val="28"/>
          <w:lang w:val="en-US" w:eastAsia="ru-RU"/>
        </w:rPr>
        <w:t>), (</w:t>
      </w:r>
      <w:proofErr w:type="spellStart"/>
      <w:r w:rsidRPr="00402447">
        <w:rPr>
          <w:rFonts w:ascii="Times New Roman" w:eastAsia="Times New Roman" w:hAnsi="Times New Roman" w:cs="Times New Roman"/>
          <w:color w:val="000000"/>
          <w:spacing w:val="-6"/>
          <w:sz w:val="28"/>
          <w:szCs w:val="28"/>
          <w:lang w:eastAsia="ru-RU"/>
        </w:rPr>
        <w:t>руб</w:t>
      </w:r>
      <w:proofErr w:type="spellEnd"/>
      <w:r w:rsidRPr="00402447">
        <w:rPr>
          <w:rFonts w:ascii="Times New Roman" w:eastAsia="Times New Roman" w:hAnsi="Times New Roman" w:cs="Times New Roman"/>
          <w:color w:val="000000"/>
          <w:spacing w:val="-6"/>
          <w:sz w:val="28"/>
          <w:szCs w:val="28"/>
          <w:lang w:val="en-US" w:eastAsia="ru-RU"/>
        </w:rPr>
        <w:t>.),                                                                        (3)</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где:                                                       </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w:t>
      </w:r>
      <w:r w:rsidRPr="00402447">
        <w:rPr>
          <w:rFonts w:ascii="Times New Roman" w:eastAsia="Times New Roman" w:hAnsi="Times New Roman" w:cs="Times New Roman"/>
          <w:color w:val="000000"/>
          <w:spacing w:val="-6"/>
          <w:sz w:val="28"/>
          <w:szCs w:val="28"/>
          <w:vertAlign w:val="subscript"/>
          <w:lang w:eastAsia="ru-RU"/>
        </w:rPr>
        <w:t>ТП</w:t>
      </w:r>
      <w:r w:rsidRPr="00402447">
        <w:rPr>
          <w:rFonts w:ascii="Times New Roman" w:eastAsia="Times New Roman" w:hAnsi="Times New Roman" w:cs="Times New Roman"/>
          <w:color w:val="000000"/>
          <w:spacing w:val="-6"/>
          <w:sz w:val="28"/>
          <w:szCs w:val="28"/>
          <w:lang w:eastAsia="ru-RU"/>
        </w:rPr>
        <w:t> </w:t>
      </w:r>
      <w:r w:rsidRPr="00402447">
        <w:rPr>
          <w:rFonts w:ascii="Times New Roman" w:eastAsia="Times New Roman" w:hAnsi="Times New Roman" w:cs="Times New Roman"/>
          <w:color w:val="000000"/>
          <w:spacing w:val="-6"/>
          <w:sz w:val="28"/>
          <w:szCs w:val="28"/>
          <w:vertAlign w:val="subscript"/>
          <w:lang w:eastAsia="ru-RU"/>
        </w:rPr>
        <w:t> </w:t>
      </w:r>
      <w:r w:rsidRPr="00402447">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lastRenderedPageBreak/>
        <w:t>С</w:t>
      </w:r>
      <w:proofErr w:type="gramStart"/>
      <w:r w:rsidRPr="00402447">
        <w:rPr>
          <w:rFonts w:ascii="Times New Roman" w:eastAsia="Times New Roman" w:hAnsi="Times New Roman" w:cs="Times New Roman"/>
          <w:color w:val="000000"/>
          <w:spacing w:val="-6"/>
          <w:sz w:val="28"/>
          <w:szCs w:val="28"/>
          <w:vertAlign w:val="subscript"/>
          <w:lang w:eastAsia="ru-RU"/>
        </w:rPr>
        <w:t>1</w:t>
      </w:r>
      <w:proofErr w:type="gramEnd"/>
      <w:r w:rsidRPr="00402447">
        <w:rPr>
          <w:rFonts w:ascii="Times New Roman" w:eastAsia="Times New Roman" w:hAnsi="Times New Roman" w:cs="Times New Roman"/>
          <w:color w:val="000000"/>
          <w:spacing w:val="-6"/>
          <w:sz w:val="28"/>
          <w:szCs w:val="28"/>
          <w:lang w:eastAsia="ru-RU"/>
        </w:rPr>
        <w:t>, C</w:t>
      </w:r>
      <w:r w:rsidRPr="00402447">
        <w:rPr>
          <w:rFonts w:ascii="Times New Roman" w:eastAsia="Times New Roman" w:hAnsi="Times New Roman" w:cs="Times New Roman"/>
          <w:color w:val="000000"/>
          <w:spacing w:val="-6"/>
          <w:sz w:val="28"/>
          <w:szCs w:val="28"/>
          <w:vertAlign w:val="subscript"/>
          <w:lang w:eastAsia="ru-RU"/>
        </w:rPr>
        <w:t>4i; </w:t>
      </w:r>
      <w:r w:rsidRPr="00402447">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000000"/>
          <w:spacing w:val="-6"/>
          <w:sz w:val="24"/>
          <w:szCs w:val="24"/>
          <w:lang w:eastAsia="ru-RU"/>
        </w:rPr>
        <w:t>q</w:t>
      </w:r>
      <w:r w:rsidRPr="00402447">
        <w:rPr>
          <w:rFonts w:ascii="Times New Roman" w:eastAsia="Times New Roman" w:hAnsi="Times New Roman" w:cs="Times New Roman"/>
          <w:color w:val="000000"/>
          <w:spacing w:val="-6"/>
          <w:sz w:val="24"/>
          <w:szCs w:val="24"/>
          <w:vertAlign w:val="subscript"/>
          <w:lang w:eastAsia="ru-RU"/>
        </w:rPr>
        <w:t>i</w:t>
      </w:r>
      <w:proofErr w:type="spellEnd"/>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1A1818"/>
          <w:sz w:val="24"/>
          <w:szCs w:val="24"/>
          <w:lang w:eastAsia="ru-RU"/>
        </w:rPr>
        <w:t>– количество пунктов секционирования (</w:t>
      </w:r>
      <w:proofErr w:type="spellStart"/>
      <w:r w:rsidRPr="00402447">
        <w:rPr>
          <w:rFonts w:ascii="Times New Roman" w:eastAsia="Times New Roman" w:hAnsi="Times New Roman" w:cs="Times New Roman"/>
          <w:color w:val="1A1818"/>
          <w:sz w:val="24"/>
          <w:szCs w:val="24"/>
          <w:lang w:eastAsia="ru-RU"/>
        </w:rPr>
        <w:t>реклоузеров</w:t>
      </w:r>
      <w:proofErr w:type="spellEnd"/>
      <w:r w:rsidRPr="00402447">
        <w:rPr>
          <w:rFonts w:ascii="Times New Roman" w:eastAsia="Times New Roman" w:hAnsi="Times New Roman" w:cs="Times New Roman"/>
          <w:color w:val="1A1818"/>
          <w:sz w:val="24"/>
          <w:szCs w:val="24"/>
          <w:lang w:eastAsia="ru-RU"/>
        </w:rPr>
        <w:t>, распределительных пунктов, переключательных пунктов)</w:t>
      </w:r>
      <w:r w:rsidRPr="00402447">
        <w:rPr>
          <w:rFonts w:ascii="Times New Roman" w:eastAsia="Times New Roman" w:hAnsi="Times New Roman" w:cs="Times New Roman"/>
          <w:color w:val="000000"/>
          <w:spacing w:val="-6"/>
          <w:sz w:val="24"/>
          <w:szCs w:val="24"/>
          <w:lang w:eastAsia="ru-RU"/>
        </w:rPr>
        <w:t>.</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4.</w:t>
      </w:r>
      <w:r w:rsidRPr="00402447">
        <w:rPr>
          <w:rFonts w:ascii="Times New Roman" w:eastAsia="Times New Roman" w:hAnsi="Times New Roman" w:cs="Times New Roman"/>
          <w:color w:val="000000"/>
          <w:spacing w:val="-6"/>
          <w:sz w:val="14"/>
          <w:szCs w:val="14"/>
          <w:lang w:eastAsia="ru-RU"/>
        </w:rPr>
        <w:t>                 </w:t>
      </w:r>
      <w:r w:rsidRPr="00402447">
        <w:rPr>
          <w:rFonts w:ascii="Times New Roman" w:eastAsia="Times New Roman" w:hAnsi="Times New Roman" w:cs="Times New Roman"/>
          <w:color w:val="000000"/>
          <w:spacing w:val="-6"/>
          <w:sz w:val="28"/>
          <w:szCs w:val="28"/>
          <w:lang w:eastAsia="ru-RU"/>
        </w:rPr>
        <w:t xml:space="preserve">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а также центров питания, подстанций уровнем напряжения 35 </w:t>
      </w:r>
      <w:proofErr w:type="spellStart"/>
      <w:r w:rsidRPr="00402447">
        <w:rPr>
          <w:rFonts w:ascii="Times New Roman" w:eastAsia="Times New Roman" w:hAnsi="Times New Roman" w:cs="Times New Roman"/>
          <w:color w:val="000000"/>
          <w:spacing w:val="-6"/>
          <w:sz w:val="28"/>
          <w:szCs w:val="28"/>
          <w:lang w:eastAsia="ru-RU"/>
        </w:rPr>
        <w:t>кВ</w:t>
      </w:r>
      <w:proofErr w:type="spellEnd"/>
      <w:r w:rsidRPr="00402447">
        <w:rPr>
          <w:rFonts w:ascii="Times New Roman" w:eastAsia="Times New Roman" w:hAnsi="Times New Roman" w:cs="Times New Roman"/>
          <w:color w:val="000000"/>
          <w:spacing w:val="-6"/>
          <w:sz w:val="28"/>
          <w:szCs w:val="28"/>
          <w:lang w:eastAsia="ru-RU"/>
        </w:rPr>
        <w:t xml:space="preserve"> и выше (ПС), рассчитывается по формуле:</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w:t>
      </w:r>
      <w:r w:rsidRPr="00402447">
        <w:rPr>
          <w:rFonts w:ascii="Times New Roman" w:eastAsia="Times New Roman" w:hAnsi="Times New Roman" w:cs="Times New Roman"/>
          <w:color w:val="000000"/>
          <w:spacing w:val="-6"/>
          <w:sz w:val="28"/>
          <w:szCs w:val="28"/>
          <w:vertAlign w:val="subscript"/>
          <w:lang w:eastAsia="ru-RU"/>
        </w:rPr>
        <w:t>ТП </w:t>
      </w:r>
      <w:r w:rsidRPr="00402447">
        <w:rPr>
          <w:rFonts w:ascii="Times New Roman" w:eastAsia="Times New Roman" w:hAnsi="Times New Roman" w:cs="Times New Roman"/>
          <w:color w:val="000000"/>
          <w:spacing w:val="-6"/>
          <w:sz w:val="28"/>
          <w:szCs w:val="28"/>
          <w:lang w:eastAsia="ru-RU"/>
        </w:rPr>
        <w:t>= C</w:t>
      </w:r>
      <w:r w:rsidRPr="00402447">
        <w:rPr>
          <w:rFonts w:ascii="Times New Roman" w:eastAsia="Times New Roman" w:hAnsi="Times New Roman" w:cs="Times New Roman"/>
          <w:color w:val="000000"/>
          <w:spacing w:val="-6"/>
          <w:sz w:val="28"/>
          <w:szCs w:val="28"/>
          <w:vertAlign w:val="subscript"/>
          <w:lang w:eastAsia="ru-RU"/>
        </w:rPr>
        <w:t>1</w:t>
      </w:r>
      <w:r w:rsidRPr="00402447">
        <w:rPr>
          <w:rFonts w:ascii="Times New Roman" w:eastAsia="Times New Roman" w:hAnsi="Times New Roman" w:cs="Times New Roman"/>
          <w:color w:val="000000"/>
          <w:spacing w:val="-6"/>
          <w:sz w:val="28"/>
          <w:szCs w:val="28"/>
          <w:lang w:eastAsia="ru-RU"/>
        </w:rPr>
        <w:t> + (C</w:t>
      </w:r>
      <w:r w:rsidRPr="00402447">
        <w:rPr>
          <w:rFonts w:ascii="Times New Roman" w:eastAsia="Times New Roman" w:hAnsi="Times New Roman" w:cs="Times New Roman"/>
          <w:color w:val="000000"/>
          <w:spacing w:val="-6"/>
          <w:sz w:val="28"/>
          <w:szCs w:val="28"/>
          <w:vertAlign w:val="subscript"/>
          <w:lang w:eastAsia="ru-RU"/>
        </w:rPr>
        <w:t>5i и (или)</w:t>
      </w:r>
      <w:r w:rsidRPr="00402447">
        <w:rPr>
          <w:rFonts w:ascii="Times New Roman" w:eastAsia="Times New Roman" w:hAnsi="Times New Roman" w:cs="Times New Roman"/>
          <w:color w:val="000000"/>
          <w:spacing w:val="-6"/>
          <w:sz w:val="28"/>
          <w:szCs w:val="28"/>
          <w:lang w:eastAsia="ru-RU"/>
        </w:rPr>
        <w:t> С</w:t>
      </w:r>
      <w:r w:rsidRPr="00402447">
        <w:rPr>
          <w:rFonts w:ascii="Times New Roman" w:eastAsia="Times New Roman" w:hAnsi="Times New Roman" w:cs="Times New Roman"/>
          <w:color w:val="000000"/>
          <w:spacing w:val="-6"/>
          <w:sz w:val="28"/>
          <w:szCs w:val="28"/>
          <w:vertAlign w:val="subscript"/>
          <w:lang w:eastAsia="ru-RU"/>
        </w:rPr>
        <w:t> 6i</w:t>
      </w:r>
      <w:proofErr w:type="gramStart"/>
      <w:r w:rsidRPr="00402447">
        <w:rPr>
          <w:rFonts w:ascii="Times New Roman" w:eastAsia="Times New Roman" w:hAnsi="Times New Roman" w:cs="Times New Roman"/>
          <w:color w:val="000000"/>
          <w:spacing w:val="-6"/>
          <w:sz w:val="28"/>
          <w:szCs w:val="28"/>
          <w:vertAlign w:val="subscript"/>
          <w:lang w:eastAsia="ru-RU"/>
        </w:rPr>
        <w:t> ;</w:t>
      </w:r>
      <w:proofErr w:type="gramEnd"/>
      <w:r w:rsidRPr="00402447">
        <w:rPr>
          <w:rFonts w:ascii="Times New Roman" w:eastAsia="Times New Roman" w:hAnsi="Times New Roman" w:cs="Times New Roman"/>
          <w:color w:val="000000"/>
          <w:spacing w:val="-6"/>
          <w:sz w:val="28"/>
          <w:szCs w:val="28"/>
          <w:lang w:eastAsia="ru-RU"/>
        </w:rPr>
        <w:t> С</w:t>
      </w:r>
      <w:r w:rsidRPr="00402447">
        <w:rPr>
          <w:rFonts w:ascii="Times New Roman" w:eastAsia="Times New Roman" w:hAnsi="Times New Roman" w:cs="Times New Roman"/>
          <w:color w:val="000000"/>
          <w:spacing w:val="-6"/>
          <w:sz w:val="28"/>
          <w:szCs w:val="28"/>
          <w:vertAlign w:val="subscript"/>
          <w:lang w:eastAsia="ru-RU"/>
        </w:rPr>
        <w:t>7i </w:t>
      </w:r>
      <w:r w:rsidRPr="00402447">
        <w:rPr>
          <w:rFonts w:ascii="Times New Roman" w:eastAsia="Times New Roman" w:hAnsi="Times New Roman" w:cs="Times New Roman"/>
          <w:color w:val="000000"/>
          <w:spacing w:val="-6"/>
          <w:sz w:val="28"/>
          <w:szCs w:val="28"/>
          <w:lang w:eastAsia="ru-RU"/>
        </w:rPr>
        <w:t>× </w:t>
      </w:r>
      <w:proofErr w:type="spellStart"/>
      <w:r w:rsidRPr="00402447">
        <w:rPr>
          <w:rFonts w:ascii="Times New Roman" w:eastAsia="Times New Roman" w:hAnsi="Times New Roman" w:cs="Times New Roman"/>
          <w:color w:val="000000"/>
          <w:spacing w:val="-6"/>
          <w:sz w:val="28"/>
          <w:szCs w:val="28"/>
          <w:lang w:eastAsia="ru-RU"/>
        </w:rPr>
        <w:t>N</w:t>
      </w:r>
      <w:r w:rsidRPr="00402447">
        <w:rPr>
          <w:rFonts w:ascii="Times New Roman" w:eastAsia="Times New Roman" w:hAnsi="Times New Roman" w:cs="Times New Roman"/>
          <w:color w:val="000000"/>
          <w:spacing w:val="-6"/>
          <w:sz w:val="28"/>
          <w:szCs w:val="28"/>
          <w:vertAlign w:val="subscript"/>
          <w:lang w:eastAsia="ru-RU"/>
        </w:rPr>
        <w:t>i</w:t>
      </w:r>
      <w:proofErr w:type="spellEnd"/>
      <w:r w:rsidRPr="00402447">
        <w:rPr>
          <w:rFonts w:ascii="Times New Roman" w:eastAsia="Times New Roman" w:hAnsi="Times New Roman" w:cs="Times New Roman"/>
          <w:color w:val="000000"/>
          <w:spacing w:val="-6"/>
          <w:sz w:val="28"/>
          <w:szCs w:val="28"/>
          <w:lang w:eastAsia="ru-RU"/>
        </w:rPr>
        <w:t> ), (руб.),                                                                (4)</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где:                                                        </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w:t>
      </w:r>
      <w:r w:rsidRPr="00402447">
        <w:rPr>
          <w:rFonts w:ascii="Times New Roman" w:eastAsia="Times New Roman" w:hAnsi="Times New Roman" w:cs="Times New Roman"/>
          <w:color w:val="000000"/>
          <w:spacing w:val="-6"/>
          <w:sz w:val="28"/>
          <w:szCs w:val="28"/>
          <w:vertAlign w:val="subscript"/>
          <w:lang w:eastAsia="ru-RU"/>
        </w:rPr>
        <w:t>ТП</w:t>
      </w:r>
      <w:r w:rsidRPr="00402447">
        <w:rPr>
          <w:rFonts w:ascii="Times New Roman" w:eastAsia="Times New Roman" w:hAnsi="Times New Roman" w:cs="Times New Roman"/>
          <w:color w:val="000000"/>
          <w:spacing w:val="-6"/>
          <w:sz w:val="28"/>
          <w:szCs w:val="28"/>
          <w:lang w:eastAsia="ru-RU"/>
        </w:rPr>
        <w:t> </w:t>
      </w:r>
      <w:r w:rsidRPr="00402447">
        <w:rPr>
          <w:rFonts w:ascii="Times New Roman" w:eastAsia="Times New Roman" w:hAnsi="Times New Roman" w:cs="Times New Roman"/>
          <w:color w:val="000000"/>
          <w:spacing w:val="-6"/>
          <w:sz w:val="28"/>
          <w:szCs w:val="28"/>
          <w:vertAlign w:val="subscript"/>
          <w:lang w:eastAsia="ru-RU"/>
        </w:rPr>
        <w:t> </w:t>
      </w:r>
      <w:r w:rsidRPr="00402447">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С</w:t>
      </w:r>
      <w:r w:rsidRPr="00402447">
        <w:rPr>
          <w:rFonts w:ascii="Times New Roman" w:eastAsia="Times New Roman" w:hAnsi="Times New Roman" w:cs="Times New Roman"/>
          <w:color w:val="000000"/>
          <w:spacing w:val="-6"/>
          <w:sz w:val="28"/>
          <w:szCs w:val="28"/>
          <w:vertAlign w:val="subscript"/>
          <w:lang w:eastAsia="ru-RU"/>
        </w:rPr>
        <w:t>1</w:t>
      </w:r>
      <w:r w:rsidRPr="00402447">
        <w:rPr>
          <w:rFonts w:ascii="Times New Roman" w:eastAsia="Times New Roman" w:hAnsi="Times New Roman" w:cs="Times New Roman"/>
          <w:color w:val="000000"/>
          <w:spacing w:val="-6"/>
          <w:sz w:val="28"/>
          <w:szCs w:val="28"/>
          <w:lang w:eastAsia="ru-RU"/>
        </w:rPr>
        <w:t>, С</w:t>
      </w:r>
      <w:r w:rsidRPr="00402447">
        <w:rPr>
          <w:rFonts w:ascii="Times New Roman" w:eastAsia="Times New Roman" w:hAnsi="Times New Roman" w:cs="Times New Roman"/>
          <w:color w:val="000000"/>
          <w:spacing w:val="-6"/>
          <w:sz w:val="28"/>
          <w:szCs w:val="28"/>
          <w:vertAlign w:val="subscript"/>
          <w:lang w:eastAsia="ru-RU"/>
        </w:rPr>
        <w:t> 5i</w:t>
      </w:r>
      <w:proofErr w:type="gramStart"/>
      <w:r w:rsidRPr="00402447">
        <w:rPr>
          <w:rFonts w:ascii="Times New Roman" w:eastAsia="Times New Roman" w:hAnsi="Times New Roman" w:cs="Times New Roman"/>
          <w:color w:val="000000"/>
          <w:spacing w:val="-6"/>
          <w:sz w:val="28"/>
          <w:szCs w:val="28"/>
          <w:vertAlign w:val="subscript"/>
          <w:lang w:eastAsia="ru-RU"/>
        </w:rPr>
        <w:t> ;</w:t>
      </w:r>
      <w:proofErr w:type="gramEnd"/>
      <w:r w:rsidRPr="00402447">
        <w:rPr>
          <w:rFonts w:ascii="Times New Roman" w:eastAsia="Times New Roman" w:hAnsi="Times New Roman" w:cs="Times New Roman"/>
          <w:color w:val="000000"/>
          <w:spacing w:val="-6"/>
          <w:sz w:val="28"/>
          <w:szCs w:val="28"/>
          <w:vertAlign w:val="subscript"/>
          <w:lang w:eastAsia="ru-RU"/>
        </w:rPr>
        <w:t> </w:t>
      </w:r>
      <w:r w:rsidRPr="00402447">
        <w:rPr>
          <w:rFonts w:ascii="Times New Roman" w:eastAsia="Times New Roman" w:hAnsi="Times New Roman" w:cs="Times New Roman"/>
          <w:color w:val="000000"/>
          <w:spacing w:val="-6"/>
          <w:sz w:val="28"/>
          <w:szCs w:val="28"/>
          <w:lang w:eastAsia="ru-RU"/>
        </w:rPr>
        <w:t>С</w:t>
      </w:r>
      <w:r w:rsidRPr="00402447">
        <w:rPr>
          <w:rFonts w:ascii="Times New Roman" w:eastAsia="Times New Roman" w:hAnsi="Times New Roman" w:cs="Times New Roman"/>
          <w:color w:val="000000"/>
          <w:spacing w:val="-6"/>
          <w:sz w:val="28"/>
          <w:szCs w:val="28"/>
          <w:vertAlign w:val="subscript"/>
          <w:lang w:eastAsia="ru-RU"/>
        </w:rPr>
        <w:t> 6i ;</w:t>
      </w:r>
      <w:r w:rsidRPr="00402447">
        <w:rPr>
          <w:rFonts w:ascii="Times New Roman" w:eastAsia="Times New Roman" w:hAnsi="Times New Roman" w:cs="Times New Roman"/>
          <w:color w:val="000000"/>
          <w:spacing w:val="-6"/>
          <w:sz w:val="28"/>
          <w:szCs w:val="28"/>
          <w:lang w:eastAsia="ru-RU"/>
        </w:rPr>
        <w:t> С</w:t>
      </w:r>
      <w:r w:rsidRPr="00402447">
        <w:rPr>
          <w:rFonts w:ascii="Times New Roman" w:eastAsia="Times New Roman" w:hAnsi="Times New Roman" w:cs="Times New Roman"/>
          <w:color w:val="000000"/>
          <w:spacing w:val="-6"/>
          <w:sz w:val="28"/>
          <w:szCs w:val="28"/>
          <w:vertAlign w:val="subscript"/>
          <w:lang w:eastAsia="ru-RU"/>
        </w:rPr>
        <w:t>7i </w:t>
      </w:r>
      <w:r w:rsidRPr="00402447">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proofErr w:type="spellStart"/>
      <w:r w:rsidRPr="00402447">
        <w:rPr>
          <w:rFonts w:ascii="Times New Roman" w:eastAsia="Times New Roman" w:hAnsi="Times New Roman" w:cs="Times New Roman"/>
          <w:color w:val="000000"/>
          <w:spacing w:val="-6"/>
          <w:sz w:val="28"/>
          <w:szCs w:val="28"/>
          <w:lang w:eastAsia="ru-RU"/>
        </w:rPr>
        <w:t>N</w:t>
      </w:r>
      <w:r w:rsidRPr="00402447">
        <w:rPr>
          <w:rFonts w:ascii="Times New Roman" w:eastAsia="Times New Roman" w:hAnsi="Times New Roman" w:cs="Times New Roman"/>
          <w:color w:val="000000"/>
          <w:spacing w:val="-6"/>
          <w:sz w:val="28"/>
          <w:szCs w:val="28"/>
          <w:vertAlign w:val="subscript"/>
          <w:lang w:eastAsia="ru-RU"/>
        </w:rPr>
        <w:t>i</w:t>
      </w:r>
      <w:proofErr w:type="spellEnd"/>
      <w:r w:rsidRPr="00402447">
        <w:rPr>
          <w:rFonts w:ascii="Times New Roman" w:eastAsia="Times New Roman" w:hAnsi="Times New Roman" w:cs="Times New Roman"/>
          <w:color w:val="000000"/>
          <w:spacing w:val="-6"/>
          <w:sz w:val="28"/>
          <w:szCs w:val="28"/>
          <w:vertAlign w:val="subscript"/>
          <w:lang w:eastAsia="ru-RU"/>
        </w:rPr>
        <w:t>  </w:t>
      </w:r>
      <w:r w:rsidRPr="00402447">
        <w:rPr>
          <w:rFonts w:ascii="Times New Roman" w:eastAsia="Times New Roman" w:hAnsi="Times New Roman" w:cs="Times New Roman"/>
          <w:color w:val="000000"/>
          <w:spacing w:val="-6"/>
          <w:sz w:val="28"/>
          <w:szCs w:val="28"/>
          <w:lang w:eastAsia="ru-RU"/>
        </w:rPr>
        <w:t>– объём максимальной мощности, указанный в заявке на технологическое присоединение Заявителем (кВт).</w:t>
      </w:r>
    </w:p>
    <w:p w:rsidR="00402447" w:rsidRPr="00402447" w:rsidRDefault="00402447" w:rsidP="00402447">
      <w:pPr>
        <w:shd w:val="clear" w:color="auto" w:fill="FFFFFF"/>
        <w:spacing w:after="0" w:line="171" w:lineRule="atLeast"/>
        <w:ind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5.</w:t>
      </w:r>
      <w:r w:rsidRPr="00402447">
        <w:rPr>
          <w:rFonts w:ascii="Times New Roman" w:eastAsia="Times New Roman" w:hAnsi="Times New Roman" w:cs="Times New Roman"/>
          <w:color w:val="000000"/>
          <w:spacing w:val="-6"/>
          <w:sz w:val="14"/>
          <w:szCs w:val="14"/>
          <w:lang w:eastAsia="ru-RU"/>
        </w:rPr>
        <w:t>                </w:t>
      </w:r>
      <w:proofErr w:type="gramStart"/>
      <w:r w:rsidRPr="00402447">
        <w:rPr>
          <w:rFonts w:ascii="Times New Roman" w:eastAsia="Times New Roman" w:hAnsi="Times New Roman" w:cs="Times New Roman"/>
          <w:color w:val="000000"/>
          <w:spacing w:val="-6"/>
          <w:sz w:val="28"/>
          <w:szCs w:val="28"/>
          <w:lang w:eastAsia="ru-RU"/>
        </w:rPr>
        <w:t xml:space="preserve">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и строительству комплектных трансформаторных подстанций (КТП), распределительных трансформаторных подстанций (РТП) с уровнем напряжения до 35 </w:t>
      </w:r>
      <w:proofErr w:type="spellStart"/>
      <w:r w:rsidRPr="00402447">
        <w:rPr>
          <w:rFonts w:ascii="Times New Roman" w:eastAsia="Times New Roman" w:hAnsi="Times New Roman" w:cs="Times New Roman"/>
          <w:color w:val="000000"/>
          <w:spacing w:val="-6"/>
          <w:sz w:val="28"/>
          <w:szCs w:val="28"/>
          <w:lang w:eastAsia="ru-RU"/>
        </w:rPr>
        <w:t>кВ</w:t>
      </w:r>
      <w:proofErr w:type="spellEnd"/>
      <w:r w:rsidRPr="00402447">
        <w:rPr>
          <w:rFonts w:ascii="Times New Roman" w:eastAsia="Times New Roman" w:hAnsi="Times New Roman" w:cs="Times New Roman"/>
          <w:color w:val="000000"/>
          <w:spacing w:val="-6"/>
          <w:sz w:val="28"/>
          <w:szCs w:val="28"/>
          <w:lang w:eastAsia="ru-RU"/>
        </w:rPr>
        <w:t xml:space="preserve"> и на строительство центров питания, подстанций уровнем напряжения </w:t>
      </w:r>
      <w:r w:rsidRPr="00402447">
        <w:rPr>
          <w:rFonts w:ascii="Times New Roman" w:eastAsia="Times New Roman" w:hAnsi="Times New Roman" w:cs="Times New Roman"/>
          <w:color w:val="000000"/>
          <w:spacing w:val="-6"/>
          <w:sz w:val="28"/>
          <w:szCs w:val="28"/>
          <w:lang w:eastAsia="ru-RU"/>
        </w:rPr>
        <w:br/>
        <w:t xml:space="preserve">35 </w:t>
      </w:r>
      <w:proofErr w:type="spellStart"/>
      <w:r w:rsidRPr="00402447">
        <w:rPr>
          <w:rFonts w:ascii="Times New Roman" w:eastAsia="Times New Roman" w:hAnsi="Times New Roman" w:cs="Times New Roman"/>
          <w:color w:val="000000"/>
          <w:spacing w:val="-6"/>
          <w:sz w:val="28"/>
          <w:szCs w:val="28"/>
          <w:lang w:eastAsia="ru-RU"/>
        </w:rPr>
        <w:t>кВ</w:t>
      </w:r>
      <w:proofErr w:type="spellEnd"/>
      <w:r w:rsidRPr="00402447">
        <w:rPr>
          <w:rFonts w:ascii="Times New Roman" w:eastAsia="Times New Roman" w:hAnsi="Times New Roman" w:cs="Times New Roman"/>
          <w:color w:val="000000"/>
          <w:spacing w:val="-6"/>
          <w:sz w:val="28"/>
          <w:szCs w:val="28"/>
          <w:lang w:eastAsia="ru-RU"/>
        </w:rPr>
        <w:t xml:space="preserve"> и выше (ПС), рассчитывается по формуле:</w:t>
      </w:r>
      <w:proofErr w:type="gramEnd"/>
    </w:p>
    <w:p w:rsidR="00402447" w:rsidRPr="00402447" w:rsidRDefault="00402447" w:rsidP="00402447">
      <w:pPr>
        <w:shd w:val="clear" w:color="auto" w:fill="FFFFFF"/>
        <w:spacing w:after="0" w:line="171" w:lineRule="atLeast"/>
        <w:ind w:firstLine="709"/>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w:t>
      </w:r>
      <w:r w:rsidRPr="00402447">
        <w:rPr>
          <w:rFonts w:ascii="Times New Roman" w:eastAsia="Times New Roman" w:hAnsi="Times New Roman" w:cs="Times New Roman"/>
          <w:color w:val="000000"/>
          <w:spacing w:val="-6"/>
          <w:sz w:val="28"/>
          <w:szCs w:val="28"/>
          <w:vertAlign w:val="subscript"/>
          <w:lang w:eastAsia="ru-RU"/>
        </w:rPr>
        <w:t>ТП</w:t>
      </w:r>
      <w:r w:rsidRPr="00402447">
        <w:rPr>
          <w:rFonts w:ascii="Times New Roman" w:eastAsia="Times New Roman" w:hAnsi="Times New Roman" w:cs="Times New Roman"/>
          <w:color w:val="000000"/>
          <w:spacing w:val="-6"/>
          <w:sz w:val="28"/>
          <w:szCs w:val="28"/>
          <w:lang w:eastAsia="ru-RU"/>
        </w:rPr>
        <w:t> = C</w:t>
      </w:r>
      <w:r w:rsidRPr="00402447">
        <w:rPr>
          <w:rFonts w:ascii="Times New Roman" w:eastAsia="Times New Roman" w:hAnsi="Times New Roman" w:cs="Times New Roman"/>
          <w:color w:val="000000"/>
          <w:spacing w:val="-6"/>
          <w:sz w:val="28"/>
          <w:szCs w:val="28"/>
          <w:vertAlign w:val="subscript"/>
          <w:lang w:eastAsia="ru-RU"/>
        </w:rPr>
        <w:t>1</w:t>
      </w:r>
      <w:r w:rsidRPr="00402447">
        <w:rPr>
          <w:rFonts w:ascii="Times New Roman" w:eastAsia="Times New Roman" w:hAnsi="Times New Roman" w:cs="Times New Roman"/>
          <w:color w:val="000000"/>
          <w:spacing w:val="-6"/>
          <w:sz w:val="28"/>
          <w:szCs w:val="28"/>
          <w:lang w:eastAsia="ru-RU"/>
        </w:rPr>
        <w:t> + (C</w:t>
      </w:r>
      <w:r w:rsidRPr="00402447">
        <w:rPr>
          <w:rFonts w:ascii="Times New Roman" w:eastAsia="Times New Roman" w:hAnsi="Times New Roman" w:cs="Times New Roman"/>
          <w:color w:val="000000"/>
          <w:spacing w:val="-6"/>
          <w:sz w:val="28"/>
          <w:szCs w:val="28"/>
          <w:vertAlign w:val="subscript"/>
          <w:lang w:eastAsia="ru-RU"/>
        </w:rPr>
        <w:t>2i и (или) 3i </w:t>
      </w:r>
      <w:r w:rsidRPr="00402447">
        <w:rPr>
          <w:rFonts w:ascii="Times New Roman" w:eastAsia="Times New Roman" w:hAnsi="Times New Roman" w:cs="Times New Roman"/>
          <w:color w:val="000000"/>
          <w:spacing w:val="-6"/>
          <w:sz w:val="28"/>
          <w:szCs w:val="28"/>
          <w:lang w:eastAsia="ru-RU"/>
        </w:rPr>
        <w:t>× </w:t>
      </w:r>
      <w:proofErr w:type="spellStart"/>
      <w:r w:rsidRPr="00402447">
        <w:rPr>
          <w:rFonts w:ascii="Times New Roman" w:eastAsia="Times New Roman" w:hAnsi="Times New Roman" w:cs="Times New Roman"/>
          <w:color w:val="000000"/>
          <w:spacing w:val="-6"/>
          <w:sz w:val="28"/>
          <w:szCs w:val="28"/>
          <w:lang w:eastAsia="ru-RU"/>
        </w:rPr>
        <w:t>L</w:t>
      </w:r>
      <w:r w:rsidRPr="00402447">
        <w:rPr>
          <w:rFonts w:ascii="Times New Roman" w:eastAsia="Times New Roman" w:hAnsi="Times New Roman" w:cs="Times New Roman"/>
          <w:color w:val="000000"/>
          <w:spacing w:val="-6"/>
          <w:sz w:val="28"/>
          <w:szCs w:val="28"/>
          <w:vertAlign w:val="subscript"/>
          <w:lang w:eastAsia="ru-RU"/>
        </w:rPr>
        <w:t>i</w:t>
      </w:r>
      <w:proofErr w:type="spellEnd"/>
      <w:proofErr w:type="gramStart"/>
      <w:r w:rsidRPr="00402447">
        <w:rPr>
          <w:rFonts w:ascii="Times New Roman" w:eastAsia="Times New Roman" w:hAnsi="Times New Roman" w:cs="Times New Roman"/>
          <w:color w:val="000000"/>
          <w:spacing w:val="-6"/>
          <w:sz w:val="28"/>
          <w:szCs w:val="28"/>
          <w:lang w:eastAsia="ru-RU"/>
        </w:rPr>
        <w:t> )</w:t>
      </w:r>
      <w:proofErr w:type="gramEnd"/>
      <w:r w:rsidRPr="00402447">
        <w:rPr>
          <w:rFonts w:ascii="Times New Roman" w:eastAsia="Times New Roman" w:hAnsi="Times New Roman" w:cs="Times New Roman"/>
          <w:color w:val="000000"/>
          <w:spacing w:val="-6"/>
          <w:sz w:val="28"/>
          <w:szCs w:val="28"/>
          <w:lang w:eastAsia="ru-RU"/>
        </w:rPr>
        <w:t xml:space="preserve"> + (C</w:t>
      </w:r>
      <w:r w:rsidRPr="00402447">
        <w:rPr>
          <w:rFonts w:ascii="Times New Roman" w:eastAsia="Times New Roman" w:hAnsi="Times New Roman" w:cs="Times New Roman"/>
          <w:color w:val="000000"/>
          <w:spacing w:val="-6"/>
          <w:sz w:val="28"/>
          <w:szCs w:val="28"/>
          <w:vertAlign w:val="subscript"/>
          <w:lang w:eastAsia="ru-RU"/>
        </w:rPr>
        <w:t>5i и (или)</w:t>
      </w:r>
      <w:r w:rsidRPr="00402447">
        <w:rPr>
          <w:rFonts w:ascii="Times New Roman" w:eastAsia="Times New Roman" w:hAnsi="Times New Roman" w:cs="Times New Roman"/>
          <w:color w:val="000000"/>
          <w:spacing w:val="-6"/>
          <w:sz w:val="28"/>
          <w:szCs w:val="28"/>
          <w:lang w:eastAsia="ru-RU"/>
        </w:rPr>
        <w:t> С</w:t>
      </w:r>
      <w:r w:rsidRPr="00402447">
        <w:rPr>
          <w:rFonts w:ascii="Times New Roman" w:eastAsia="Times New Roman" w:hAnsi="Times New Roman" w:cs="Times New Roman"/>
          <w:color w:val="000000"/>
          <w:spacing w:val="-6"/>
          <w:sz w:val="28"/>
          <w:szCs w:val="28"/>
          <w:vertAlign w:val="subscript"/>
          <w:lang w:eastAsia="ru-RU"/>
        </w:rPr>
        <w:t> 6i ;</w:t>
      </w:r>
      <w:r w:rsidRPr="00402447">
        <w:rPr>
          <w:rFonts w:ascii="Times New Roman" w:eastAsia="Times New Roman" w:hAnsi="Times New Roman" w:cs="Times New Roman"/>
          <w:color w:val="000000"/>
          <w:spacing w:val="-6"/>
          <w:sz w:val="28"/>
          <w:szCs w:val="28"/>
          <w:lang w:eastAsia="ru-RU"/>
        </w:rPr>
        <w:t> С</w:t>
      </w:r>
      <w:r w:rsidRPr="00402447">
        <w:rPr>
          <w:rFonts w:ascii="Times New Roman" w:eastAsia="Times New Roman" w:hAnsi="Times New Roman" w:cs="Times New Roman"/>
          <w:color w:val="000000"/>
          <w:spacing w:val="-6"/>
          <w:sz w:val="28"/>
          <w:szCs w:val="28"/>
          <w:vertAlign w:val="subscript"/>
          <w:lang w:eastAsia="ru-RU"/>
        </w:rPr>
        <w:t>7i </w:t>
      </w:r>
      <w:r w:rsidRPr="00402447">
        <w:rPr>
          <w:rFonts w:ascii="Times New Roman" w:eastAsia="Times New Roman" w:hAnsi="Times New Roman" w:cs="Times New Roman"/>
          <w:color w:val="000000"/>
          <w:spacing w:val="-6"/>
          <w:sz w:val="28"/>
          <w:szCs w:val="28"/>
          <w:lang w:eastAsia="ru-RU"/>
        </w:rPr>
        <w:t>× </w:t>
      </w:r>
      <w:proofErr w:type="spellStart"/>
      <w:r w:rsidRPr="00402447">
        <w:rPr>
          <w:rFonts w:ascii="Times New Roman" w:eastAsia="Times New Roman" w:hAnsi="Times New Roman" w:cs="Times New Roman"/>
          <w:color w:val="000000"/>
          <w:spacing w:val="-6"/>
          <w:sz w:val="28"/>
          <w:szCs w:val="28"/>
          <w:lang w:eastAsia="ru-RU"/>
        </w:rPr>
        <w:t>N</w:t>
      </w:r>
      <w:r w:rsidRPr="00402447">
        <w:rPr>
          <w:rFonts w:ascii="Times New Roman" w:eastAsia="Times New Roman" w:hAnsi="Times New Roman" w:cs="Times New Roman"/>
          <w:color w:val="000000"/>
          <w:spacing w:val="-6"/>
          <w:sz w:val="28"/>
          <w:szCs w:val="28"/>
          <w:vertAlign w:val="subscript"/>
          <w:lang w:eastAsia="ru-RU"/>
        </w:rPr>
        <w:t>i</w:t>
      </w:r>
      <w:proofErr w:type="spellEnd"/>
      <w:r w:rsidRPr="00402447">
        <w:rPr>
          <w:rFonts w:ascii="Times New Roman" w:eastAsia="Times New Roman" w:hAnsi="Times New Roman" w:cs="Times New Roman"/>
          <w:color w:val="000000"/>
          <w:spacing w:val="-6"/>
          <w:sz w:val="28"/>
          <w:szCs w:val="28"/>
          <w:lang w:eastAsia="ru-RU"/>
        </w:rPr>
        <w:t> ), (руб.),                      (5)</w:t>
      </w:r>
    </w:p>
    <w:p w:rsidR="00402447" w:rsidRPr="00402447" w:rsidRDefault="00402447" w:rsidP="00402447">
      <w:pPr>
        <w:shd w:val="clear" w:color="auto" w:fill="FFFFFF"/>
        <w:spacing w:after="0" w:line="171" w:lineRule="atLeast"/>
        <w:ind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где:</w:t>
      </w:r>
    </w:p>
    <w:p w:rsidR="00402447" w:rsidRPr="00402447" w:rsidRDefault="00402447" w:rsidP="00402447">
      <w:pPr>
        <w:shd w:val="clear" w:color="auto" w:fill="FFFFFF"/>
        <w:spacing w:after="0" w:line="171" w:lineRule="atLeast"/>
        <w:ind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П</w:t>
      </w:r>
      <w:r w:rsidRPr="00402447">
        <w:rPr>
          <w:rFonts w:ascii="Times New Roman" w:eastAsia="Times New Roman" w:hAnsi="Times New Roman" w:cs="Times New Roman"/>
          <w:color w:val="000000"/>
          <w:spacing w:val="-6"/>
          <w:sz w:val="28"/>
          <w:szCs w:val="28"/>
          <w:vertAlign w:val="subscript"/>
          <w:lang w:eastAsia="ru-RU"/>
        </w:rPr>
        <w:t>ТП </w:t>
      </w:r>
      <w:r w:rsidRPr="00402447">
        <w:rPr>
          <w:rFonts w:ascii="Times New Roman" w:eastAsia="Times New Roman" w:hAnsi="Times New Roman" w:cs="Times New Roman"/>
          <w:color w:val="000000"/>
          <w:spacing w:val="-6"/>
          <w:sz w:val="28"/>
          <w:szCs w:val="28"/>
          <w:lang w:eastAsia="ru-RU"/>
        </w:rPr>
        <w:t>– плата за технологическое присоединение;</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С</w:t>
      </w:r>
      <w:proofErr w:type="gramStart"/>
      <w:r w:rsidRPr="00402447">
        <w:rPr>
          <w:rFonts w:ascii="Times New Roman" w:eastAsia="Times New Roman" w:hAnsi="Times New Roman" w:cs="Times New Roman"/>
          <w:color w:val="000000"/>
          <w:spacing w:val="-6"/>
          <w:sz w:val="28"/>
          <w:szCs w:val="28"/>
          <w:vertAlign w:val="subscript"/>
          <w:lang w:eastAsia="ru-RU"/>
        </w:rPr>
        <w:t>1</w:t>
      </w:r>
      <w:proofErr w:type="gramEnd"/>
      <w:r w:rsidRPr="00402447">
        <w:rPr>
          <w:rFonts w:ascii="Times New Roman" w:eastAsia="Times New Roman" w:hAnsi="Times New Roman" w:cs="Times New Roman"/>
          <w:color w:val="000000"/>
          <w:spacing w:val="-6"/>
          <w:sz w:val="28"/>
          <w:szCs w:val="28"/>
          <w:lang w:eastAsia="ru-RU"/>
        </w:rPr>
        <w:t>, C</w:t>
      </w:r>
      <w:r w:rsidRPr="00402447">
        <w:rPr>
          <w:rFonts w:ascii="Times New Roman" w:eastAsia="Times New Roman" w:hAnsi="Times New Roman" w:cs="Times New Roman"/>
          <w:color w:val="000000"/>
          <w:spacing w:val="-6"/>
          <w:sz w:val="28"/>
          <w:szCs w:val="28"/>
          <w:vertAlign w:val="subscript"/>
          <w:lang w:eastAsia="ru-RU"/>
        </w:rPr>
        <w:t>2i </w:t>
      </w:r>
      <w:r w:rsidRPr="00402447">
        <w:rPr>
          <w:rFonts w:ascii="Times New Roman" w:eastAsia="Times New Roman" w:hAnsi="Times New Roman" w:cs="Times New Roman"/>
          <w:color w:val="000000"/>
          <w:spacing w:val="-6"/>
          <w:sz w:val="28"/>
          <w:szCs w:val="28"/>
          <w:lang w:eastAsia="ru-RU"/>
        </w:rPr>
        <w:t>, С </w:t>
      </w:r>
      <w:r w:rsidRPr="00402447">
        <w:rPr>
          <w:rFonts w:ascii="Times New Roman" w:eastAsia="Times New Roman" w:hAnsi="Times New Roman" w:cs="Times New Roman"/>
          <w:color w:val="000000"/>
          <w:spacing w:val="-6"/>
          <w:sz w:val="28"/>
          <w:szCs w:val="28"/>
          <w:vertAlign w:val="subscript"/>
          <w:lang w:eastAsia="ru-RU"/>
        </w:rPr>
        <w:t>3i</w:t>
      </w:r>
      <w:r w:rsidRPr="00402447">
        <w:rPr>
          <w:rFonts w:ascii="Times New Roman" w:eastAsia="Times New Roman" w:hAnsi="Times New Roman" w:cs="Times New Roman"/>
          <w:color w:val="000000"/>
          <w:spacing w:val="-6"/>
          <w:sz w:val="28"/>
          <w:szCs w:val="28"/>
          <w:vertAlign w:val="superscript"/>
          <w:lang w:eastAsia="ru-RU"/>
        </w:rPr>
        <w:t> </w:t>
      </w:r>
      <w:r w:rsidRPr="00402447">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402447" w:rsidRPr="00402447" w:rsidRDefault="00402447" w:rsidP="00402447">
      <w:pPr>
        <w:shd w:val="clear" w:color="auto" w:fill="FFFFFF"/>
        <w:spacing w:after="0" w:line="171" w:lineRule="atLeast"/>
        <w:ind w:firstLine="709"/>
        <w:jc w:val="both"/>
        <w:rPr>
          <w:rFonts w:ascii="Arial" w:eastAsia="Times New Roman" w:hAnsi="Arial" w:cs="Arial"/>
          <w:color w:val="1A1818"/>
          <w:sz w:val="18"/>
          <w:szCs w:val="18"/>
          <w:lang w:eastAsia="ru-RU"/>
        </w:rPr>
      </w:pPr>
      <w:proofErr w:type="spellStart"/>
      <w:r w:rsidRPr="00402447">
        <w:rPr>
          <w:rFonts w:ascii="Times New Roman" w:eastAsia="Times New Roman" w:hAnsi="Times New Roman" w:cs="Times New Roman"/>
          <w:color w:val="000000"/>
          <w:spacing w:val="-6"/>
          <w:sz w:val="28"/>
          <w:szCs w:val="28"/>
          <w:lang w:eastAsia="ru-RU"/>
        </w:rPr>
        <w:t>L</w:t>
      </w:r>
      <w:r w:rsidRPr="00402447">
        <w:rPr>
          <w:rFonts w:ascii="Times New Roman" w:eastAsia="Times New Roman" w:hAnsi="Times New Roman" w:cs="Times New Roman"/>
          <w:color w:val="000000"/>
          <w:spacing w:val="-6"/>
          <w:sz w:val="28"/>
          <w:szCs w:val="28"/>
          <w:vertAlign w:val="subscript"/>
          <w:lang w:eastAsia="ru-RU"/>
        </w:rPr>
        <w:t>i</w:t>
      </w:r>
      <w:proofErr w:type="spellEnd"/>
      <w:r w:rsidRPr="00402447">
        <w:rPr>
          <w:rFonts w:ascii="Times New Roman" w:eastAsia="Times New Roman" w:hAnsi="Times New Roman" w:cs="Times New Roman"/>
          <w:color w:val="000000"/>
          <w:spacing w:val="-6"/>
          <w:sz w:val="28"/>
          <w:szCs w:val="28"/>
          <w:vertAlign w:val="subscript"/>
          <w:lang w:eastAsia="ru-RU"/>
        </w:rPr>
        <w:t> </w:t>
      </w:r>
      <w:r w:rsidRPr="00402447">
        <w:rPr>
          <w:rFonts w:ascii="Times New Roman" w:eastAsia="Times New Roman" w:hAnsi="Times New Roman" w:cs="Times New Roman"/>
          <w:color w:val="000000"/>
          <w:spacing w:val="-6"/>
          <w:sz w:val="28"/>
          <w:szCs w:val="28"/>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w:t>
      </w:r>
      <w:proofErr w:type="gramStart"/>
      <w:r w:rsidRPr="00402447">
        <w:rPr>
          <w:rFonts w:ascii="Times New Roman" w:eastAsia="Times New Roman" w:hAnsi="Times New Roman" w:cs="Times New Roman"/>
          <w:color w:val="000000"/>
          <w:spacing w:val="-6"/>
          <w:sz w:val="28"/>
          <w:szCs w:val="28"/>
          <w:lang w:eastAsia="ru-RU"/>
        </w:rPr>
        <w:t>км</w:t>
      </w:r>
      <w:proofErr w:type="gramEnd"/>
      <w:r w:rsidRPr="00402447">
        <w:rPr>
          <w:rFonts w:ascii="Times New Roman" w:eastAsia="Times New Roman" w:hAnsi="Times New Roman" w:cs="Times New Roman"/>
          <w:color w:val="000000"/>
          <w:spacing w:val="-6"/>
          <w:sz w:val="28"/>
          <w:szCs w:val="28"/>
          <w:lang w:eastAsia="ru-RU"/>
        </w:rPr>
        <w:t>).</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lastRenderedPageBreak/>
        <w:t>С</w:t>
      </w:r>
      <w:r w:rsidRPr="00402447">
        <w:rPr>
          <w:rFonts w:ascii="Times New Roman" w:eastAsia="Times New Roman" w:hAnsi="Times New Roman" w:cs="Times New Roman"/>
          <w:color w:val="000000"/>
          <w:spacing w:val="-6"/>
          <w:sz w:val="28"/>
          <w:szCs w:val="28"/>
          <w:vertAlign w:val="subscript"/>
          <w:lang w:eastAsia="ru-RU"/>
        </w:rPr>
        <w:t> 5i</w:t>
      </w:r>
      <w:proofErr w:type="gramStart"/>
      <w:r w:rsidRPr="00402447">
        <w:rPr>
          <w:rFonts w:ascii="Times New Roman" w:eastAsia="Times New Roman" w:hAnsi="Times New Roman" w:cs="Times New Roman"/>
          <w:color w:val="000000"/>
          <w:spacing w:val="-6"/>
          <w:sz w:val="28"/>
          <w:szCs w:val="28"/>
          <w:vertAlign w:val="subscript"/>
          <w:lang w:eastAsia="ru-RU"/>
        </w:rPr>
        <w:t> ;</w:t>
      </w:r>
      <w:proofErr w:type="gramEnd"/>
      <w:r w:rsidRPr="00402447">
        <w:rPr>
          <w:rFonts w:ascii="Times New Roman" w:eastAsia="Times New Roman" w:hAnsi="Times New Roman" w:cs="Times New Roman"/>
          <w:color w:val="000000"/>
          <w:spacing w:val="-6"/>
          <w:sz w:val="28"/>
          <w:szCs w:val="28"/>
          <w:vertAlign w:val="subscript"/>
          <w:lang w:eastAsia="ru-RU"/>
        </w:rPr>
        <w:t> </w:t>
      </w:r>
      <w:r w:rsidRPr="00402447">
        <w:rPr>
          <w:rFonts w:ascii="Times New Roman" w:eastAsia="Times New Roman" w:hAnsi="Times New Roman" w:cs="Times New Roman"/>
          <w:color w:val="000000"/>
          <w:spacing w:val="-6"/>
          <w:sz w:val="28"/>
          <w:szCs w:val="28"/>
          <w:lang w:eastAsia="ru-RU"/>
        </w:rPr>
        <w:t>С</w:t>
      </w:r>
      <w:r w:rsidRPr="00402447">
        <w:rPr>
          <w:rFonts w:ascii="Times New Roman" w:eastAsia="Times New Roman" w:hAnsi="Times New Roman" w:cs="Times New Roman"/>
          <w:color w:val="000000"/>
          <w:spacing w:val="-6"/>
          <w:sz w:val="28"/>
          <w:szCs w:val="28"/>
          <w:vertAlign w:val="subscript"/>
          <w:lang w:eastAsia="ru-RU"/>
        </w:rPr>
        <w:t> 6i ;</w:t>
      </w:r>
      <w:r w:rsidRPr="00402447">
        <w:rPr>
          <w:rFonts w:ascii="Times New Roman" w:eastAsia="Times New Roman" w:hAnsi="Times New Roman" w:cs="Times New Roman"/>
          <w:color w:val="000000"/>
          <w:spacing w:val="-6"/>
          <w:sz w:val="28"/>
          <w:szCs w:val="28"/>
          <w:lang w:eastAsia="ru-RU"/>
        </w:rPr>
        <w:t> С</w:t>
      </w:r>
      <w:r w:rsidRPr="00402447">
        <w:rPr>
          <w:rFonts w:ascii="Times New Roman" w:eastAsia="Times New Roman" w:hAnsi="Times New Roman" w:cs="Times New Roman"/>
          <w:color w:val="000000"/>
          <w:spacing w:val="-6"/>
          <w:sz w:val="28"/>
          <w:szCs w:val="28"/>
          <w:vertAlign w:val="subscript"/>
          <w:lang w:eastAsia="ru-RU"/>
        </w:rPr>
        <w:t>7i </w:t>
      </w:r>
      <w:r w:rsidRPr="00402447">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rsidR="00402447" w:rsidRPr="00402447" w:rsidRDefault="00402447" w:rsidP="00402447">
      <w:pPr>
        <w:shd w:val="clear" w:color="auto" w:fill="FFFFFF"/>
        <w:spacing w:after="0" w:line="171" w:lineRule="atLeast"/>
        <w:ind w:firstLine="709"/>
        <w:jc w:val="both"/>
        <w:rPr>
          <w:rFonts w:ascii="Arial" w:eastAsia="Times New Roman" w:hAnsi="Arial" w:cs="Arial"/>
          <w:color w:val="1A1818"/>
          <w:sz w:val="18"/>
          <w:szCs w:val="18"/>
          <w:lang w:eastAsia="ru-RU"/>
        </w:rPr>
      </w:pPr>
      <w:proofErr w:type="spellStart"/>
      <w:r w:rsidRPr="00402447">
        <w:rPr>
          <w:rFonts w:ascii="Times New Roman" w:eastAsia="Times New Roman" w:hAnsi="Times New Roman" w:cs="Times New Roman"/>
          <w:color w:val="000000"/>
          <w:spacing w:val="-6"/>
          <w:sz w:val="28"/>
          <w:szCs w:val="28"/>
          <w:lang w:eastAsia="ru-RU"/>
        </w:rPr>
        <w:t>N</w:t>
      </w:r>
      <w:r w:rsidRPr="00402447">
        <w:rPr>
          <w:rFonts w:ascii="Times New Roman" w:eastAsia="Times New Roman" w:hAnsi="Times New Roman" w:cs="Times New Roman"/>
          <w:color w:val="000000"/>
          <w:spacing w:val="-6"/>
          <w:sz w:val="28"/>
          <w:szCs w:val="28"/>
          <w:vertAlign w:val="subscript"/>
          <w:lang w:eastAsia="ru-RU"/>
        </w:rPr>
        <w:t>i</w:t>
      </w:r>
      <w:proofErr w:type="spellEnd"/>
      <w:r w:rsidRPr="00402447">
        <w:rPr>
          <w:rFonts w:ascii="Times New Roman" w:eastAsia="Times New Roman" w:hAnsi="Times New Roman" w:cs="Times New Roman"/>
          <w:color w:val="000000"/>
          <w:spacing w:val="-6"/>
          <w:sz w:val="28"/>
          <w:szCs w:val="28"/>
          <w:vertAlign w:val="subscript"/>
          <w:lang w:eastAsia="ru-RU"/>
        </w:rPr>
        <w:t>  </w:t>
      </w:r>
      <w:r w:rsidRPr="00402447">
        <w:rPr>
          <w:rFonts w:ascii="Times New Roman" w:eastAsia="Times New Roman" w:hAnsi="Times New Roman" w:cs="Times New Roman"/>
          <w:color w:val="000000"/>
          <w:spacing w:val="-6"/>
          <w:sz w:val="28"/>
          <w:szCs w:val="28"/>
          <w:lang w:eastAsia="ru-RU"/>
        </w:rPr>
        <w:t>– объём максимальной мощности, указанный в заявке на технологическое присоединение Заявителем (кВт).</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6.</w:t>
      </w:r>
      <w:r w:rsidRPr="00402447">
        <w:rPr>
          <w:rFonts w:ascii="Times New Roman" w:eastAsia="Times New Roman" w:hAnsi="Times New Roman" w:cs="Times New Roman"/>
          <w:color w:val="000000"/>
          <w:spacing w:val="-6"/>
          <w:sz w:val="14"/>
          <w:szCs w:val="14"/>
          <w:lang w:eastAsia="ru-RU"/>
        </w:rPr>
        <w:t>                 </w:t>
      </w:r>
      <w:r w:rsidRPr="00402447">
        <w:rPr>
          <w:rFonts w:ascii="Times New Roman" w:eastAsia="Times New Roman" w:hAnsi="Times New Roman" w:cs="Times New Roman"/>
          <w:color w:val="000000"/>
          <w:spacing w:val="-6"/>
          <w:sz w:val="28"/>
          <w:szCs w:val="28"/>
          <w:lang w:eastAsia="ru-RU"/>
        </w:rPr>
        <w:t>Плата за технологическое присоединение с применением ставок за единицу максимальной мощности </w:t>
      </w:r>
      <w:r w:rsidRPr="00402447">
        <w:rPr>
          <w:rFonts w:ascii="Times New Roman" w:eastAsia="Times New Roman" w:hAnsi="Times New Roman" w:cs="Times New Roman"/>
          <w:color w:val="1A1818"/>
          <w:sz w:val="28"/>
          <w:szCs w:val="28"/>
          <w:lang w:eastAsia="ru-RU"/>
        </w:rPr>
        <w:t>рассчитывается </w:t>
      </w:r>
      <w:r w:rsidRPr="00402447">
        <w:rPr>
          <w:rFonts w:ascii="Times New Roman" w:eastAsia="Times New Roman" w:hAnsi="Times New Roman" w:cs="Times New Roman"/>
          <w:color w:val="000000"/>
          <w:spacing w:val="-6"/>
          <w:sz w:val="28"/>
          <w:szCs w:val="28"/>
          <w:lang w:eastAsia="ru-RU"/>
        </w:rPr>
        <w:t>как сумма произведения ставок</w:t>
      </w:r>
      <w:r w:rsidRPr="00402447">
        <w:rPr>
          <w:rFonts w:ascii="Times New Roman" w:eastAsia="Times New Roman" w:hAnsi="Times New Roman" w:cs="Times New Roman"/>
          <w:color w:val="1A1818"/>
          <w:sz w:val="28"/>
          <w:szCs w:val="28"/>
          <w:lang w:eastAsia="ru-RU"/>
        </w:rPr>
        <w:t> за единицу максимальной мощности по мероприятиям, реализуемым сетевой организацией для подключения конкретного Заявителя </w:t>
      </w:r>
      <w:r w:rsidRPr="00402447">
        <w:rPr>
          <w:rFonts w:ascii="Times New Roman" w:eastAsia="Times New Roman" w:hAnsi="Times New Roman" w:cs="Times New Roman"/>
          <w:color w:val="000000"/>
          <w:spacing w:val="-6"/>
          <w:sz w:val="28"/>
          <w:szCs w:val="28"/>
          <w:lang w:eastAsia="ru-RU"/>
        </w:rPr>
        <w:t>и объема максимальной мощности </w:t>
      </w:r>
      <w:r w:rsidRPr="00402447">
        <w:rPr>
          <w:rFonts w:ascii="Times New Roman" w:eastAsia="Times New Roman" w:hAnsi="Times New Roman" w:cs="Times New Roman"/>
          <w:color w:val="1A1818"/>
          <w:sz w:val="28"/>
          <w:szCs w:val="28"/>
          <w:lang w:eastAsia="ru-RU"/>
        </w:rPr>
        <w:t>по формуле:</w:t>
      </w:r>
    </w:p>
    <w:p w:rsidR="00402447" w:rsidRPr="00402447" w:rsidRDefault="00402447" w:rsidP="00402447">
      <w:pPr>
        <w:shd w:val="clear" w:color="auto" w:fill="FFFFFF"/>
        <w:spacing w:after="0" w:line="171" w:lineRule="atLeast"/>
        <w:ind w:left="709" w:right="-1"/>
        <w:jc w:val="both"/>
        <w:rPr>
          <w:rFonts w:ascii="Arial" w:eastAsia="Times New Roman" w:hAnsi="Arial" w:cs="Arial"/>
          <w:color w:val="1A1818"/>
          <w:sz w:val="18"/>
          <w:szCs w:val="18"/>
          <w:lang w:val="en-US" w:eastAsia="ru-RU"/>
        </w:rPr>
      </w:pPr>
      <w:r w:rsidRPr="00402447">
        <w:rPr>
          <w:rFonts w:ascii="Times New Roman" w:eastAsia="Times New Roman" w:hAnsi="Times New Roman" w:cs="Times New Roman"/>
          <w:color w:val="000000"/>
          <w:spacing w:val="-6"/>
          <w:sz w:val="28"/>
          <w:szCs w:val="28"/>
          <w:lang w:eastAsia="ru-RU"/>
        </w:rPr>
        <w:t>П</w:t>
      </w:r>
      <w:r w:rsidRPr="00402447">
        <w:rPr>
          <w:rFonts w:ascii="Times New Roman" w:eastAsia="Times New Roman" w:hAnsi="Times New Roman" w:cs="Times New Roman"/>
          <w:color w:val="000000"/>
          <w:spacing w:val="-6"/>
          <w:sz w:val="28"/>
          <w:szCs w:val="28"/>
          <w:vertAlign w:val="subscript"/>
          <w:lang w:eastAsia="ru-RU"/>
        </w:rPr>
        <w:t>ТП</w:t>
      </w:r>
      <w:r w:rsidRPr="00402447">
        <w:rPr>
          <w:rFonts w:ascii="Times New Roman" w:eastAsia="Times New Roman" w:hAnsi="Times New Roman" w:cs="Times New Roman"/>
          <w:color w:val="000000"/>
          <w:spacing w:val="-6"/>
          <w:sz w:val="28"/>
          <w:szCs w:val="28"/>
          <w:lang w:val="en-US" w:eastAsia="ru-RU"/>
        </w:rPr>
        <w:t> = (</w:t>
      </w:r>
      <w:r w:rsidRPr="00402447">
        <w:rPr>
          <w:rFonts w:ascii="Times New Roman" w:eastAsia="Times New Roman" w:hAnsi="Times New Roman" w:cs="Times New Roman"/>
          <w:color w:val="1A1818"/>
          <w:sz w:val="28"/>
          <w:szCs w:val="28"/>
          <w:lang w:val="en-US" w:eastAsia="ru-RU"/>
        </w:rPr>
        <w:t>C</w:t>
      </w:r>
      <w:r w:rsidRPr="00402447">
        <w:rPr>
          <w:rFonts w:ascii="Times New Roman" w:eastAsia="Times New Roman" w:hAnsi="Times New Roman" w:cs="Times New Roman"/>
          <w:color w:val="1A1818"/>
          <w:sz w:val="28"/>
          <w:szCs w:val="28"/>
          <w:vertAlign w:val="subscript"/>
          <w:lang w:val="en-US" w:eastAsia="ru-RU"/>
        </w:rPr>
        <w:t>1</w:t>
      </w:r>
      <w:r w:rsidRPr="00402447">
        <w:rPr>
          <w:rFonts w:ascii="Times New Roman" w:eastAsia="Times New Roman" w:hAnsi="Times New Roman" w:cs="Times New Roman"/>
          <w:color w:val="000000"/>
          <w:spacing w:val="-6"/>
          <w:sz w:val="28"/>
          <w:szCs w:val="28"/>
          <w:lang w:val="en-US" w:eastAsia="ru-RU"/>
        </w:rPr>
        <w:t>×N</w:t>
      </w:r>
      <w:r w:rsidRPr="00402447">
        <w:rPr>
          <w:rFonts w:ascii="Times New Roman" w:eastAsia="Times New Roman" w:hAnsi="Times New Roman" w:cs="Times New Roman"/>
          <w:color w:val="000000"/>
          <w:spacing w:val="-6"/>
          <w:sz w:val="28"/>
          <w:szCs w:val="28"/>
          <w:vertAlign w:val="subscript"/>
          <w:lang w:val="en-US" w:eastAsia="ru-RU"/>
        </w:rPr>
        <w:t>i</w:t>
      </w:r>
      <w:r w:rsidRPr="00402447">
        <w:rPr>
          <w:rFonts w:ascii="Times New Roman" w:eastAsia="Times New Roman" w:hAnsi="Times New Roman" w:cs="Times New Roman"/>
          <w:color w:val="000000"/>
          <w:spacing w:val="-6"/>
          <w:sz w:val="28"/>
          <w:szCs w:val="28"/>
          <w:lang w:val="en-US" w:eastAsia="ru-RU"/>
        </w:rPr>
        <w:t>)</w:t>
      </w:r>
      <w:r w:rsidRPr="00402447">
        <w:rPr>
          <w:rFonts w:ascii="Times New Roman" w:eastAsia="Times New Roman" w:hAnsi="Times New Roman" w:cs="Times New Roman"/>
          <w:color w:val="1A1818"/>
          <w:sz w:val="28"/>
          <w:szCs w:val="28"/>
          <w:lang w:val="en-US" w:eastAsia="ru-RU"/>
        </w:rPr>
        <w:t>+(C</w:t>
      </w:r>
      <w:r w:rsidRPr="00402447">
        <w:rPr>
          <w:rFonts w:ascii="Times New Roman" w:eastAsia="Times New Roman" w:hAnsi="Times New Roman" w:cs="Times New Roman"/>
          <w:color w:val="1A1818"/>
          <w:sz w:val="28"/>
          <w:szCs w:val="28"/>
          <w:vertAlign w:val="subscript"/>
          <w:lang w:val="en-US" w:eastAsia="ru-RU"/>
        </w:rPr>
        <w:t>2i</w:t>
      </w:r>
      <w:r w:rsidRPr="00402447">
        <w:rPr>
          <w:rFonts w:ascii="Times New Roman" w:eastAsia="Times New Roman" w:hAnsi="Times New Roman" w:cs="Times New Roman"/>
          <w:color w:val="000000"/>
          <w:spacing w:val="-6"/>
          <w:sz w:val="28"/>
          <w:szCs w:val="28"/>
          <w:lang w:val="en-US" w:eastAsia="ru-RU"/>
        </w:rPr>
        <w:t>×N</w:t>
      </w:r>
      <w:r w:rsidRPr="00402447">
        <w:rPr>
          <w:rFonts w:ascii="Times New Roman" w:eastAsia="Times New Roman" w:hAnsi="Times New Roman" w:cs="Times New Roman"/>
          <w:color w:val="000000"/>
          <w:spacing w:val="-6"/>
          <w:sz w:val="28"/>
          <w:szCs w:val="28"/>
          <w:vertAlign w:val="subscript"/>
          <w:lang w:val="en-US" w:eastAsia="ru-RU"/>
        </w:rPr>
        <w:t>i</w:t>
      </w:r>
      <w:r w:rsidRPr="00402447">
        <w:rPr>
          <w:rFonts w:ascii="Times New Roman" w:eastAsia="Times New Roman" w:hAnsi="Times New Roman" w:cs="Times New Roman"/>
          <w:color w:val="1A1818"/>
          <w:sz w:val="28"/>
          <w:szCs w:val="28"/>
          <w:lang w:val="en-US" w:eastAsia="ru-RU"/>
        </w:rPr>
        <w:t>)+(C</w:t>
      </w:r>
      <w:r w:rsidRPr="00402447">
        <w:rPr>
          <w:rFonts w:ascii="Times New Roman" w:eastAsia="Times New Roman" w:hAnsi="Times New Roman" w:cs="Times New Roman"/>
          <w:color w:val="1A1818"/>
          <w:sz w:val="28"/>
          <w:szCs w:val="28"/>
          <w:vertAlign w:val="subscript"/>
          <w:lang w:val="en-US" w:eastAsia="ru-RU"/>
        </w:rPr>
        <w:t>3i</w:t>
      </w:r>
      <w:r w:rsidRPr="00402447">
        <w:rPr>
          <w:rFonts w:ascii="Times New Roman" w:eastAsia="Times New Roman" w:hAnsi="Times New Roman" w:cs="Times New Roman"/>
          <w:color w:val="000000"/>
          <w:spacing w:val="-6"/>
          <w:sz w:val="28"/>
          <w:szCs w:val="28"/>
          <w:lang w:val="en-US" w:eastAsia="ru-RU"/>
        </w:rPr>
        <w:t>×N</w:t>
      </w:r>
      <w:r w:rsidRPr="00402447">
        <w:rPr>
          <w:rFonts w:ascii="Times New Roman" w:eastAsia="Times New Roman" w:hAnsi="Times New Roman" w:cs="Times New Roman"/>
          <w:color w:val="000000"/>
          <w:spacing w:val="-6"/>
          <w:sz w:val="28"/>
          <w:szCs w:val="28"/>
          <w:vertAlign w:val="subscript"/>
          <w:lang w:val="en-US" w:eastAsia="ru-RU"/>
        </w:rPr>
        <w:t>i</w:t>
      </w:r>
      <w:r w:rsidRPr="00402447">
        <w:rPr>
          <w:rFonts w:ascii="Times New Roman" w:eastAsia="Times New Roman" w:hAnsi="Times New Roman" w:cs="Times New Roman"/>
          <w:color w:val="000000"/>
          <w:spacing w:val="-6"/>
          <w:sz w:val="28"/>
          <w:szCs w:val="28"/>
          <w:lang w:val="en-US" w:eastAsia="ru-RU"/>
        </w:rPr>
        <w:t>)</w:t>
      </w:r>
      <w:r w:rsidRPr="00402447">
        <w:rPr>
          <w:rFonts w:ascii="Times New Roman" w:eastAsia="Times New Roman" w:hAnsi="Times New Roman" w:cs="Times New Roman"/>
          <w:color w:val="1A1818"/>
          <w:sz w:val="28"/>
          <w:szCs w:val="28"/>
          <w:lang w:val="en-US" w:eastAsia="ru-RU"/>
        </w:rPr>
        <w:t>+(C</w:t>
      </w:r>
      <w:r w:rsidRPr="00402447">
        <w:rPr>
          <w:rFonts w:ascii="Times New Roman" w:eastAsia="Times New Roman" w:hAnsi="Times New Roman" w:cs="Times New Roman"/>
          <w:color w:val="1A1818"/>
          <w:sz w:val="28"/>
          <w:szCs w:val="28"/>
          <w:vertAlign w:val="subscript"/>
          <w:lang w:val="en-US" w:eastAsia="ru-RU"/>
        </w:rPr>
        <w:t>4</w:t>
      </w:r>
      <w:r w:rsidRPr="00402447">
        <w:rPr>
          <w:rFonts w:ascii="Times New Roman" w:eastAsia="Times New Roman" w:hAnsi="Times New Roman" w:cs="Times New Roman"/>
          <w:color w:val="000000"/>
          <w:spacing w:val="-6"/>
          <w:sz w:val="28"/>
          <w:szCs w:val="28"/>
          <w:lang w:val="en-US" w:eastAsia="ru-RU"/>
        </w:rPr>
        <w:t>×N</w:t>
      </w:r>
      <w:r w:rsidRPr="00402447">
        <w:rPr>
          <w:rFonts w:ascii="Times New Roman" w:eastAsia="Times New Roman" w:hAnsi="Times New Roman" w:cs="Times New Roman"/>
          <w:color w:val="000000"/>
          <w:spacing w:val="-6"/>
          <w:sz w:val="28"/>
          <w:szCs w:val="28"/>
          <w:vertAlign w:val="subscript"/>
          <w:lang w:val="en-US" w:eastAsia="ru-RU"/>
        </w:rPr>
        <w:t>i</w:t>
      </w:r>
      <w:r w:rsidRPr="00402447">
        <w:rPr>
          <w:rFonts w:ascii="Times New Roman" w:eastAsia="Times New Roman" w:hAnsi="Times New Roman" w:cs="Times New Roman"/>
          <w:color w:val="1A1818"/>
          <w:sz w:val="28"/>
          <w:szCs w:val="28"/>
          <w:lang w:val="en-US" w:eastAsia="ru-RU"/>
        </w:rPr>
        <w:t>)+(</w:t>
      </w:r>
      <w:r w:rsidRPr="00402447">
        <w:rPr>
          <w:rFonts w:ascii="Times New Roman" w:eastAsia="Times New Roman" w:hAnsi="Times New Roman" w:cs="Times New Roman"/>
          <w:color w:val="000000"/>
          <w:spacing w:val="-6"/>
          <w:sz w:val="28"/>
          <w:szCs w:val="28"/>
          <w:lang w:val="en-US" w:eastAsia="ru-RU"/>
        </w:rPr>
        <w:t>C</w:t>
      </w:r>
      <w:r w:rsidRPr="00402447">
        <w:rPr>
          <w:rFonts w:ascii="Times New Roman" w:eastAsia="Times New Roman" w:hAnsi="Times New Roman" w:cs="Times New Roman"/>
          <w:color w:val="000000"/>
          <w:spacing w:val="-6"/>
          <w:sz w:val="28"/>
          <w:szCs w:val="28"/>
          <w:vertAlign w:val="subscript"/>
          <w:lang w:val="en-US" w:eastAsia="ru-RU"/>
        </w:rPr>
        <w:t>5</w:t>
      </w:r>
      <w:r w:rsidRPr="00402447">
        <w:rPr>
          <w:rFonts w:ascii="Times New Roman" w:eastAsia="Times New Roman" w:hAnsi="Times New Roman" w:cs="Times New Roman"/>
          <w:color w:val="000000"/>
          <w:spacing w:val="-6"/>
          <w:sz w:val="28"/>
          <w:szCs w:val="28"/>
          <w:lang w:val="en-US" w:eastAsia="ru-RU"/>
        </w:rPr>
        <w:t>×N</w:t>
      </w:r>
      <w:r w:rsidRPr="00402447">
        <w:rPr>
          <w:rFonts w:ascii="Times New Roman" w:eastAsia="Times New Roman" w:hAnsi="Times New Roman" w:cs="Times New Roman"/>
          <w:color w:val="000000"/>
          <w:spacing w:val="-6"/>
          <w:sz w:val="28"/>
          <w:szCs w:val="28"/>
          <w:vertAlign w:val="subscript"/>
          <w:lang w:val="en-US" w:eastAsia="ru-RU"/>
        </w:rPr>
        <w:t>i</w:t>
      </w:r>
      <w:r w:rsidRPr="00402447">
        <w:rPr>
          <w:rFonts w:ascii="Times New Roman" w:eastAsia="Times New Roman" w:hAnsi="Times New Roman" w:cs="Times New Roman"/>
          <w:color w:val="000000"/>
          <w:spacing w:val="-6"/>
          <w:sz w:val="28"/>
          <w:szCs w:val="28"/>
          <w:lang w:val="en-US" w:eastAsia="ru-RU"/>
        </w:rPr>
        <w:t>)+(</w:t>
      </w:r>
      <w:r w:rsidRPr="00402447">
        <w:rPr>
          <w:rFonts w:ascii="Times New Roman" w:eastAsia="Times New Roman" w:hAnsi="Times New Roman" w:cs="Times New Roman"/>
          <w:color w:val="000000"/>
          <w:spacing w:val="-6"/>
          <w:sz w:val="28"/>
          <w:szCs w:val="28"/>
          <w:lang w:eastAsia="ru-RU"/>
        </w:rPr>
        <w:t>С</w:t>
      </w:r>
      <w:r w:rsidRPr="00402447">
        <w:rPr>
          <w:rFonts w:ascii="Times New Roman" w:eastAsia="Times New Roman" w:hAnsi="Times New Roman" w:cs="Times New Roman"/>
          <w:color w:val="000000"/>
          <w:spacing w:val="-6"/>
          <w:sz w:val="28"/>
          <w:szCs w:val="28"/>
          <w:vertAlign w:val="subscript"/>
          <w:lang w:val="en-US" w:eastAsia="ru-RU"/>
        </w:rPr>
        <w:t>6i</w:t>
      </w:r>
      <w:r w:rsidRPr="00402447">
        <w:rPr>
          <w:rFonts w:ascii="Times New Roman" w:eastAsia="Times New Roman" w:hAnsi="Times New Roman" w:cs="Times New Roman"/>
          <w:color w:val="000000"/>
          <w:spacing w:val="-6"/>
          <w:sz w:val="28"/>
          <w:szCs w:val="28"/>
          <w:lang w:val="en-US" w:eastAsia="ru-RU"/>
        </w:rPr>
        <w:t>×N</w:t>
      </w:r>
      <w:r w:rsidRPr="00402447">
        <w:rPr>
          <w:rFonts w:ascii="Times New Roman" w:eastAsia="Times New Roman" w:hAnsi="Times New Roman" w:cs="Times New Roman"/>
          <w:color w:val="000000"/>
          <w:spacing w:val="-6"/>
          <w:sz w:val="28"/>
          <w:szCs w:val="28"/>
          <w:vertAlign w:val="subscript"/>
          <w:lang w:val="en-US" w:eastAsia="ru-RU"/>
        </w:rPr>
        <w:t>i</w:t>
      </w:r>
      <w:r w:rsidRPr="00402447">
        <w:rPr>
          <w:rFonts w:ascii="Times New Roman" w:eastAsia="Times New Roman" w:hAnsi="Times New Roman" w:cs="Times New Roman"/>
          <w:color w:val="000000"/>
          <w:spacing w:val="-6"/>
          <w:sz w:val="28"/>
          <w:szCs w:val="28"/>
          <w:lang w:val="en-US" w:eastAsia="ru-RU"/>
        </w:rPr>
        <w:t>)+(</w:t>
      </w:r>
      <w:r w:rsidRPr="00402447">
        <w:rPr>
          <w:rFonts w:ascii="Times New Roman" w:eastAsia="Times New Roman" w:hAnsi="Times New Roman" w:cs="Times New Roman"/>
          <w:color w:val="000000"/>
          <w:spacing w:val="-6"/>
          <w:sz w:val="28"/>
          <w:szCs w:val="28"/>
          <w:lang w:eastAsia="ru-RU"/>
        </w:rPr>
        <w:t>С</w:t>
      </w:r>
      <w:r w:rsidRPr="00402447">
        <w:rPr>
          <w:rFonts w:ascii="Times New Roman" w:eastAsia="Times New Roman" w:hAnsi="Times New Roman" w:cs="Times New Roman"/>
          <w:color w:val="000000"/>
          <w:spacing w:val="-6"/>
          <w:sz w:val="28"/>
          <w:szCs w:val="28"/>
          <w:vertAlign w:val="subscript"/>
          <w:lang w:val="en-US" w:eastAsia="ru-RU"/>
        </w:rPr>
        <w:t>7i</w:t>
      </w:r>
      <w:r w:rsidRPr="00402447">
        <w:rPr>
          <w:rFonts w:ascii="Times New Roman" w:eastAsia="Times New Roman" w:hAnsi="Times New Roman" w:cs="Times New Roman"/>
          <w:color w:val="000000"/>
          <w:spacing w:val="-6"/>
          <w:sz w:val="28"/>
          <w:szCs w:val="28"/>
          <w:lang w:val="en-US" w:eastAsia="ru-RU"/>
        </w:rPr>
        <w:t>×N</w:t>
      </w:r>
      <w:r w:rsidRPr="00402447">
        <w:rPr>
          <w:rFonts w:ascii="Times New Roman" w:eastAsia="Times New Roman" w:hAnsi="Times New Roman" w:cs="Times New Roman"/>
          <w:color w:val="000000"/>
          <w:spacing w:val="-6"/>
          <w:sz w:val="28"/>
          <w:szCs w:val="28"/>
          <w:vertAlign w:val="subscript"/>
          <w:lang w:val="en-US" w:eastAsia="ru-RU"/>
        </w:rPr>
        <w:t>i</w:t>
      </w:r>
      <w:r w:rsidRPr="00402447">
        <w:rPr>
          <w:rFonts w:ascii="Times New Roman" w:eastAsia="Times New Roman" w:hAnsi="Times New Roman" w:cs="Times New Roman"/>
          <w:color w:val="000000"/>
          <w:spacing w:val="-6"/>
          <w:sz w:val="28"/>
          <w:szCs w:val="28"/>
          <w:lang w:val="en-US" w:eastAsia="ru-RU"/>
        </w:rPr>
        <w:t>),            </w:t>
      </w:r>
      <w:r w:rsidRPr="00402447">
        <w:rPr>
          <w:rFonts w:ascii="Times New Roman" w:eastAsia="Times New Roman" w:hAnsi="Times New Roman" w:cs="Times New Roman"/>
          <w:color w:val="000000"/>
          <w:spacing w:val="-6"/>
          <w:sz w:val="28"/>
          <w:szCs w:val="28"/>
          <w:vertAlign w:val="subscript"/>
          <w:lang w:val="en-US" w:eastAsia="ru-RU"/>
        </w:rPr>
        <w:t> </w:t>
      </w:r>
      <w:r w:rsidRPr="00402447">
        <w:rPr>
          <w:rFonts w:ascii="Times New Roman" w:eastAsia="Times New Roman" w:hAnsi="Times New Roman" w:cs="Times New Roman"/>
          <w:color w:val="000000"/>
          <w:spacing w:val="-6"/>
          <w:sz w:val="28"/>
          <w:szCs w:val="28"/>
          <w:lang w:val="en-US" w:eastAsia="ru-RU"/>
        </w:rPr>
        <w:t>(6)</w:t>
      </w:r>
    </w:p>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где:</w:t>
      </w:r>
    </w:p>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П</w:t>
      </w:r>
      <w:r w:rsidRPr="00402447">
        <w:rPr>
          <w:rFonts w:ascii="Times New Roman" w:eastAsia="Times New Roman" w:hAnsi="Times New Roman" w:cs="Times New Roman"/>
          <w:color w:val="000000"/>
          <w:spacing w:val="-6"/>
          <w:sz w:val="24"/>
          <w:szCs w:val="24"/>
          <w:vertAlign w:val="subscript"/>
          <w:lang w:eastAsia="ru-RU"/>
        </w:rPr>
        <w:t>ТП</w:t>
      </w:r>
      <w:r w:rsidRPr="00402447">
        <w:rPr>
          <w:rFonts w:ascii="Times New Roman" w:eastAsia="Times New Roman" w:hAnsi="Times New Roman" w:cs="Times New Roman"/>
          <w:color w:val="1A1818"/>
          <w:sz w:val="24"/>
          <w:szCs w:val="24"/>
          <w:lang w:eastAsia="ru-RU"/>
        </w:rPr>
        <w:t> – плата за технологическое присоединение;</w:t>
      </w:r>
    </w:p>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С</w:t>
      </w:r>
      <w:proofErr w:type="gramStart"/>
      <w:r w:rsidRPr="00402447">
        <w:rPr>
          <w:rFonts w:ascii="Times New Roman" w:eastAsia="Times New Roman" w:hAnsi="Times New Roman" w:cs="Times New Roman"/>
          <w:color w:val="1A1818"/>
          <w:sz w:val="24"/>
          <w:szCs w:val="24"/>
          <w:vertAlign w:val="subscript"/>
          <w:lang w:eastAsia="ru-RU"/>
        </w:rPr>
        <w:t>1</w:t>
      </w:r>
      <w:proofErr w:type="gramEnd"/>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2</w:t>
      </w:r>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3</w:t>
      </w:r>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4,</w:t>
      </w:r>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5,</w:t>
      </w:r>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6,</w:t>
      </w:r>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7 </w:t>
      </w:r>
      <w:r w:rsidRPr="00402447">
        <w:rPr>
          <w:rFonts w:ascii="Times New Roman" w:eastAsia="Times New Roman" w:hAnsi="Times New Roman" w:cs="Times New Roman"/>
          <w:color w:val="1A1818"/>
          <w:sz w:val="24"/>
          <w:szCs w:val="24"/>
          <w:lang w:eastAsia="ru-RU"/>
        </w:rPr>
        <w:t>–</w:t>
      </w:r>
      <w:r w:rsidRPr="00402447">
        <w:rPr>
          <w:rFonts w:ascii="Times New Roman" w:eastAsia="Times New Roman" w:hAnsi="Times New Roman" w:cs="Times New Roman"/>
          <w:color w:val="000000"/>
          <w:spacing w:val="-6"/>
          <w:sz w:val="24"/>
          <w:szCs w:val="24"/>
          <w:lang w:eastAsia="ru-RU"/>
        </w:rPr>
        <w:t>ставки за единицу максимальной мощности на соответствующем уровне напряжения, согласно приложению № 3 или приложению № 4 к настоящему приказу в зависимости от территориальной принадлежности присоединяемых объектов заявителя</w:t>
      </w:r>
      <w:r w:rsidRPr="00402447">
        <w:rPr>
          <w:rFonts w:ascii="Times New Roman" w:eastAsia="Times New Roman" w:hAnsi="Times New Roman" w:cs="Times New Roman"/>
          <w:color w:val="1A1818"/>
          <w:sz w:val="24"/>
          <w:szCs w:val="24"/>
          <w:lang w:eastAsia="ru-RU"/>
        </w:rPr>
        <w:t>;</w:t>
      </w:r>
    </w:p>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sz w:val="24"/>
          <w:szCs w:val="24"/>
          <w:lang w:eastAsia="ru-RU"/>
        </w:rPr>
        <w:t>N</w:t>
      </w:r>
      <w:r w:rsidRPr="00402447">
        <w:rPr>
          <w:rFonts w:ascii="Times New Roman" w:eastAsia="Times New Roman" w:hAnsi="Times New Roman" w:cs="Times New Roman"/>
          <w:color w:val="1A1818"/>
          <w:sz w:val="24"/>
          <w:szCs w:val="24"/>
          <w:vertAlign w:val="subscript"/>
          <w:lang w:eastAsia="ru-RU"/>
        </w:rPr>
        <w:t>i</w:t>
      </w:r>
      <w:proofErr w:type="spellEnd"/>
      <w:r w:rsidRPr="00402447">
        <w:rPr>
          <w:rFonts w:ascii="Times New Roman" w:eastAsia="Times New Roman" w:hAnsi="Times New Roman" w:cs="Times New Roman"/>
          <w:color w:val="1A1818"/>
          <w:sz w:val="24"/>
          <w:szCs w:val="24"/>
          <w:lang w:eastAsia="ru-RU"/>
        </w:rPr>
        <w:t> – объём максимальной мощности, указанной в заявке Заявителя (кВт).</w:t>
      </w:r>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7.</w:t>
      </w:r>
      <w:r w:rsidRPr="00402447">
        <w:rPr>
          <w:rFonts w:ascii="Times New Roman" w:eastAsia="Times New Roman" w:hAnsi="Times New Roman" w:cs="Times New Roman"/>
          <w:color w:val="1A1818"/>
          <w:sz w:val="14"/>
          <w:szCs w:val="14"/>
          <w:lang w:eastAsia="ru-RU"/>
        </w:rPr>
        <w:t>                </w:t>
      </w:r>
      <w:r w:rsidRPr="00402447">
        <w:rPr>
          <w:rFonts w:ascii="Times New Roman" w:eastAsia="Times New Roman" w:hAnsi="Times New Roman" w:cs="Times New Roman"/>
          <w:color w:val="1A1818"/>
          <w:sz w:val="24"/>
          <w:szCs w:val="24"/>
          <w:lang w:eastAsia="ru-RU"/>
        </w:rPr>
        <w:t>В случае если Заявитель при технологическом присоединении запрашивает вторую или первую категорию надёжности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402447">
        <w:rPr>
          <w:rFonts w:ascii="Times New Roman" w:eastAsia="Times New Roman" w:hAnsi="Times New Roman" w:cs="Times New Roman"/>
          <w:color w:val="1A1818"/>
          <w:sz w:val="24"/>
          <w:szCs w:val="24"/>
          <w:lang w:eastAsia="ru-RU"/>
        </w:rPr>
        <w:t>Р</w:t>
      </w:r>
      <w:r w:rsidRPr="00402447">
        <w:rPr>
          <w:rFonts w:ascii="Times New Roman" w:eastAsia="Times New Roman" w:hAnsi="Times New Roman" w:cs="Times New Roman"/>
          <w:color w:val="1A1818"/>
          <w:sz w:val="24"/>
          <w:szCs w:val="24"/>
          <w:vertAlign w:val="subscript"/>
          <w:lang w:eastAsia="ru-RU"/>
        </w:rPr>
        <w:t>общ</w:t>
      </w:r>
      <w:proofErr w:type="spellEnd"/>
      <w:r w:rsidRPr="00402447">
        <w:rPr>
          <w:rFonts w:ascii="Times New Roman" w:eastAsia="Times New Roman" w:hAnsi="Times New Roman" w:cs="Times New Roman"/>
          <w:color w:val="1A1818"/>
          <w:sz w:val="24"/>
          <w:szCs w:val="24"/>
          <w:lang w:eastAsia="ru-RU"/>
        </w:rPr>
        <w:t>) определяется следующим образом:</w:t>
      </w:r>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sz w:val="24"/>
          <w:szCs w:val="24"/>
          <w:lang w:eastAsia="ru-RU"/>
        </w:rPr>
        <w:t>Р</w:t>
      </w:r>
      <w:r w:rsidRPr="00402447">
        <w:rPr>
          <w:rFonts w:ascii="Times New Roman" w:eastAsia="Times New Roman" w:hAnsi="Times New Roman" w:cs="Times New Roman"/>
          <w:color w:val="1A1818"/>
          <w:sz w:val="24"/>
          <w:szCs w:val="24"/>
          <w:vertAlign w:val="subscript"/>
          <w:lang w:eastAsia="ru-RU"/>
        </w:rPr>
        <w:t>общ</w:t>
      </w:r>
      <w:proofErr w:type="spellEnd"/>
      <w:r w:rsidRPr="00402447">
        <w:rPr>
          <w:rFonts w:ascii="Times New Roman" w:eastAsia="Times New Roman" w:hAnsi="Times New Roman" w:cs="Times New Roman"/>
          <w:color w:val="1A1818"/>
          <w:sz w:val="24"/>
          <w:szCs w:val="24"/>
          <w:lang w:eastAsia="ru-RU"/>
        </w:rPr>
        <w:t xml:space="preserve"> = </w:t>
      </w:r>
      <w:proofErr w:type="gramStart"/>
      <w:r w:rsidRPr="00402447">
        <w:rPr>
          <w:rFonts w:ascii="Times New Roman" w:eastAsia="Times New Roman" w:hAnsi="Times New Roman" w:cs="Times New Roman"/>
          <w:color w:val="1A1818"/>
          <w:sz w:val="24"/>
          <w:szCs w:val="24"/>
          <w:lang w:eastAsia="ru-RU"/>
        </w:rPr>
        <w:t>Р</w:t>
      </w:r>
      <w:proofErr w:type="gramEnd"/>
      <w:r w:rsidRPr="00402447">
        <w:rPr>
          <w:rFonts w:ascii="Times New Roman" w:eastAsia="Times New Roman" w:hAnsi="Times New Roman" w:cs="Times New Roman"/>
          <w:color w:val="1A1818"/>
          <w:sz w:val="24"/>
          <w:szCs w:val="24"/>
          <w:lang w:eastAsia="ru-RU"/>
        </w:rPr>
        <w:t xml:space="preserve"> + (Р</w:t>
      </w:r>
      <w:r w:rsidRPr="00402447">
        <w:rPr>
          <w:rFonts w:ascii="Times New Roman" w:eastAsia="Times New Roman" w:hAnsi="Times New Roman" w:cs="Times New Roman"/>
          <w:color w:val="1A1818"/>
          <w:sz w:val="24"/>
          <w:szCs w:val="24"/>
          <w:vertAlign w:val="subscript"/>
          <w:lang w:eastAsia="ru-RU"/>
        </w:rPr>
        <w:t>ист1</w:t>
      </w:r>
      <w:r w:rsidRPr="00402447">
        <w:rPr>
          <w:rFonts w:ascii="Times New Roman" w:eastAsia="Times New Roman" w:hAnsi="Times New Roman" w:cs="Times New Roman"/>
          <w:color w:val="1A1818"/>
          <w:sz w:val="24"/>
          <w:szCs w:val="24"/>
          <w:lang w:eastAsia="ru-RU"/>
        </w:rPr>
        <w:t> + Р</w:t>
      </w:r>
      <w:r w:rsidRPr="00402447">
        <w:rPr>
          <w:rFonts w:ascii="Times New Roman" w:eastAsia="Times New Roman" w:hAnsi="Times New Roman" w:cs="Times New Roman"/>
          <w:color w:val="1A1818"/>
          <w:sz w:val="24"/>
          <w:szCs w:val="24"/>
          <w:vertAlign w:val="subscript"/>
          <w:lang w:eastAsia="ru-RU"/>
        </w:rPr>
        <w:t>ист2</w:t>
      </w:r>
      <w:r w:rsidRPr="00402447">
        <w:rPr>
          <w:rFonts w:ascii="Times New Roman" w:eastAsia="Times New Roman" w:hAnsi="Times New Roman" w:cs="Times New Roman"/>
          <w:color w:val="1A1818"/>
          <w:sz w:val="24"/>
          <w:szCs w:val="24"/>
          <w:lang w:eastAsia="ru-RU"/>
        </w:rPr>
        <w:t>), (руб.)                                                                        (7)</w:t>
      </w:r>
    </w:p>
    <w:p w:rsidR="00402447" w:rsidRPr="00402447" w:rsidRDefault="00402447" w:rsidP="00402447">
      <w:pPr>
        <w:shd w:val="clear" w:color="auto" w:fill="FFFFFF"/>
        <w:spacing w:after="150" w:line="240" w:lineRule="auto"/>
        <w:ind w:firstLine="851"/>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где:</w:t>
      </w:r>
    </w:p>
    <w:p w:rsidR="00402447" w:rsidRPr="00402447" w:rsidRDefault="00402447" w:rsidP="00402447">
      <w:pPr>
        <w:shd w:val="clear" w:color="auto" w:fill="FFFFFF"/>
        <w:spacing w:after="150" w:line="240" w:lineRule="auto"/>
        <w:ind w:firstLine="709"/>
        <w:jc w:val="both"/>
        <w:rPr>
          <w:rFonts w:ascii="Times New Roman" w:eastAsia="Times New Roman" w:hAnsi="Times New Roman" w:cs="Times New Roman"/>
          <w:color w:val="1A1818"/>
          <w:sz w:val="24"/>
          <w:szCs w:val="24"/>
          <w:lang w:eastAsia="ru-RU"/>
        </w:rPr>
      </w:pPr>
      <w:proofErr w:type="gramStart"/>
      <w:r w:rsidRPr="00402447">
        <w:rPr>
          <w:rFonts w:ascii="Times New Roman" w:eastAsia="Times New Roman" w:hAnsi="Times New Roman" w:cs="Times New Roman"/>
          <w:color w:val="1A1818"/>
          <w:sz w:val="24"/>
          <w:szCs w:val="24"/>
          <w:lang w:eastAsia="ru-RU"/>
        </w:rPr>
        <w:t>Р</w:t>
      </w:r>
      <w:proofErr w:type="gramEnd"/>
      <w:r w:rsidRPr="00402447">
        <w:rPr>
          <w:rFonts w:ascii="Times New Roman" w:eastAsia="Times New Roman" w:hAnsi="Times New Roman" w:cs="Times New Roman"/>
          <w:color w:val="1A1818"/>
          <w:sz w:val="24"/>
          <w:szCs w:val="24"/>
          <w:lang w:eastAsia="ru-RU"/>
        </w:rPr>
        <w:t xml:space="preserve"> – расходы на технологическое присоединение, связанные с проведением мероприятий, указанных в п. 16 Методических указаний, за исключением указанных в подпункте «б» (руб.);</w:t>
      </w:r>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Р</w:t>
      </w:r>
      <w:r w:rsidRPr="00402447">
        <w:rPr>
          <w:rFonts w:ascii="Times New Roman" w:eastAsia="Times New Roman" w:hAnsi="Times New Roman" w:cs="Times New Roman"/>
          <w:color w:val="1A1818"/>
          <w:sz w:val="24"/>
          <w:szCs w:val="24"/>
          <w:vertAlign w:val="subscript"/>
          <w:lang w:eastAsia="ru-RU"/>
        </w:rPr>
        <w:t>ист</w:t>
      </w:r>
      <w:proofErr w:type="gramStart"/>
      <w:r w:rsidRPr="00402447">
        <w:rPr>
          <w:rFonts w:ascii="Times New Roman" w:eastAsia="Times New Roman" w:hAnsi="Times New Roman" w:cs="Times New Roman"/>
          <w:color w:val="1A1818"/>
          <w:sz w:val="24"/>
          <w:szCs w:val="24"/>
          <w:vertAlign w:val="subscript"/>
          <w:lang w:eastAsia="ru-RU"/>
        </w:rPr>
        <w:t>1</w:t>
      </w:r>
      <w:proofErr w:type="gramEnd"/>
      <w:r w:rsidRPr="00402447">
        <w:rPr>
          <w:rFonts w:ascii="Times New Roman" w:eastAsia="Times New Roman" w:hAnsi="Times New Roman" w:cs="Times New Roman"/>
          <w:color w:val="1A1818"/>
          <w:sz w:val="24"/>
          <w:szCs w:val="24"/>
          <w:lang w:eastAsia="ru-RU"/>
        </w:rPr>
        <w:t> – расходы на выполнение мероприятий, предусмотренных </w:t>
      </w:r>
      <w:hyperlink r:id="rId5" w:history="1">
        <w:r w:rsidRPr="00402447">
          <w:rPr>
            <w:rFonts w:ascii="Times New Roman" w:eastAsia="Times New Roman" w:hAnsi="Times New Roman" w:cs="Times New Roman"/>
            <w:sz w:val="24"/>
            <w:szCs w:val="24"/>
            <w:lang w:eastAsia="ru-RU"/>
          </w:rPr>
          <w:t>подпунктом «б» пункта 16</w:t>
        </w:r>
      </w:hyperlink>
      <w:r w:rsidRPr="00402447">
        <w:rPr>
          <w:rFonts w:ascii="Times New Roman" w:eastAsia="Times New Roman" w:hAnsi="Times New Roman" w:cs="Times New Roman"/>
          <w:color w:val="1A1818"/>
          <w:sz w:val="24"/>
          <w:szCs w:val="24"/>
          <w:lang w:eastAsia="ru-RU"/>
        </w:rPr>
        <w:t>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приложением № 1, приложением № 2, приложением № 3 или с приложением № 4 (руб.);</w:t>
      </w:r>
    </w:p>
    <w:p w:rsidR="00402447" w:rsidRPr="00402447" w:rsidRDefault="00402447" w:rsidP="00402447">
      <w:pPr>
        <w:shd w:val="clear" w:color="auto" w:fill="FFFFFF"/>
        <w:spacing w:after="0" w:line="240" w:lineRule="auto"/>
        <w:ind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Р</w:t>
      </w:r>
      <w:r w:rsidRPr="00402447">
        <w:rPr>
          <w:rFonts w:ascii="Times New Roman" w:eastAsia="Times New Roman" w:hAnsi="Times New Roman" w:cs="Times New Roman"/>
          <w:color w:val="1A1818"/>
          <w:sz w:val="24"/>
          <w:szCs w:val="24"/>
          <w:vertAlign w:val="subscript"/>
          <w:lang w:eastAsia="ru-RU"/>
        </w:rPr>
        <w:t>ист</w:t>
      </w:r>
      <w:proofErr w:type="gramStart"/>
      <w:r w:rsidRPr="00402447">
        <w:rPr>
          <w:rFonts w:ascii="Times New Roman" w:eastAsia="Times New Roman" w:hAnsi="Times New Roman" w:cs="Times New Roman"/>
          <w:color w:val="1A1818"/>
          <w:sz w:val="24"/>
          <w:szCs w:val="24"/>
          <w:vertAlign w:val="subscript"/>
          <w:lang w:eastAsia="ru-RU"/>
        </w:rPr>
        <w:t>2</w:t>
      </w:r>
      <w:proofErr w:type="gramEnd"/>
      <w:r w:rsidRPr="00402447">
        <w:rPr>
          <w:rFonts w:ascii="Times New Roman" w:eastAsia="Times New Roman" w:hAnsi="Times New Roman" w:cs="Times New Roman"/>
          <w:color w:val="1A1818"/>
          <w:sz w:val="24"/>
          <w:szCs w:val="24"/>
          <w:lang w:eastAsia="ru-RU"/>
        </w:rPr>
        <w:t> – расходы на выполнение мероприятий, предусмотренных </w:t>
      </w:r>
      <w:hyperlink r:id="rId6" w:history="1">
        <w:r w:rsidRPr="00402447">
          <w:rPr>
            <w:rFonts w:ascii="Times New Roman" w:eastAsia="Times New Roman" w:hAnsi="Times New Roman" w:cs="Times New Roman"/>
            <w:sz w:val="24"/>
            <w:szCs w:val="24"/>
            <w:lang w:eastAsia="ru-RU"/>
          </w:rPr>
          <w:t>подпунктом «б» пункта 16</w:t>
        </w:r>
      </w:hyperlink>
      <w:r w:rsidRPr="00402447">
        <w:rPr>
          <w:rFonts w:ascii="Times New Roman" w:eastAsia="Times New Roman" w:hAnsi="Times New Roman" w:cs="Times New Roman"/>
          <w:color w:val="1A1818"/>
          <w:sz w:val="24"/>
          <w:szCs w:val="24"/>
          <w:lang w:eastAsia="ru-RU"/>
        </w:rPr>
        <w:t>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приложением № 1, приложением № 2, приложением № 3 или с приложением № 4 (руб.).</w:t>
      </w:r>
    </w:p>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lastRenderedPageBreak/>
        <w:t>8.</w:t>
      </w:r>
      <w:r w:rsidRPr="00402447">
        <w:rPr>
          <w:rFonts w:ascii="Times New Roman" w:eastAsia="Times New Roman" w:hAnsi="Times New Roman" w:cs="Times New Roman"/>
          <w:color w:val="1A1818"/>
          <w:sz w:val="14"/>
          <w:szCs w:val="14"/>
          <w:lang w:eastAsia="ru-RU"/>
        </w:rPr>
        <w:t>                 </w:t>
      </w:r>
      <w:r w:rsidRPr="00402447">
        <w:rPr>
          <w:rFonts w:ascii="Times New Roman" w:eastAsia="Times New Roman" w:hAnsi="Times New Roman" w:cs="Times New Roman"/>
          <w:color w:val="1A1818"/>
          <w:sz w:val="24"/>
          <w:szCs w:val="24"/>
          <w:lang w:eastAsia="ru-RU"/>
        </w:rPr>
        <w:t>Плата за технологическое присоединение Заявителя  в случае,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больше одного года, рассчитывается по формуле:</w:t>
      </w:r>
    </w:p>
    <w:tbl>
      <w:tblPr>
        <w:tblW w:w="9750" w:type="dxa"/>
        <w:tblInd w:w="108" w:type="dxa"/>
        <w:tblCellMar>
          <w:left w:w="0" w:type="dxa"/>
          <w:right w:w="0" w:type="dxa"/>
        </w:tblCellMar>
        <w:tblLook w:val="04A0" w:firstRow="1" w:lastRow="0" w:firstColumn="1" w:lastColumn="0" w:noHBand="0" w:noVBand="1"/>
      </w:tblPr>
      <w:tblGrid>
        <w:gridCol w:w="9040"/>
        <w:gridCol w:w="710"/>
      </w:tblGrid>
      <w:tr w:rsidR="00402447" w:rsidRPr="00402447" w:rsidTr="00402447">
        <w:tc>
          <w:tcPr>
            <w:tcW w:w="9040" w:type="dxa"/>
            <w:tcBorders>
              <w:top w:val="single" w:sz="6" w:space="0" w:color="175B98"/>
              <w:left w:val="single" w:sz="6" w:space="0" w:color="175B98"/>
              <w:bottom w:val="single" w:sz="6" w:space="0" w:color="175B98"/>
              <w:right w:val="single" w:sz="6" w:space="0" w:color="175B98"/>
            </w:tcBorders>
            <w:shd w:val="clear" w:color="auto" w:fill="auto"/>
            <w:tcMar>
              <w:top w:w="0" w:type="dxa"/>
              <w:left w:w="108" w:type="dxa"/>
              <w:bottom w:w="0" w:type="dxa"/>
              <w:right w:w="108" w:type="dxa"/>
            </w:tcMar>
            <w:hideMark/>
          </w:tcPr>
          <w:p w:rsidR="00402447" w:rsidRPr="00402447" w:rsidRDefault="00402447" w:rsidP="00402447">
            <w:pPr>
              <w:spacing w:after="0" w:line="240" w:lineRule="auto"/>
              <w:ind w:left="-108" w:right="-1" w:firstLine="108"/>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         П</w:t>
            </w:r>
            <w:r w:rsidRPr="00402447">
              <w:rPr>
                <w:rFonts w:ascii="Times New Roman" w:eastAsia="Times New Roman" w:hAnsi="Times New Roman" w:cs="Times New Roman"/>
                <w:color w:val="000000"/>
                <w:spacing w:val="-6"/>
                <w:sz w:val="24"/>
                <w:szCs w:val="24"/>
                <w:vertAlign w:val="subscript"/>
                <w:lang w:eastAsia="ru-RU"/>
              </w:rPr>
              <w:t>ТП</w:t>
            </w:r>
            <w:r w:rsidRPr="00402447">
              <w:rPr>
                <w:rFonts w:ascii="Times New Roman" w:eastAsia="Times New Roman" w:hAnsi="Times New Roman" w:cs="Times New Roman"/>
                <w:color w:val="000000"/>
                <w:spacing w:val="-6"/>
                <w:sz w:val="24"/>
                <w:szCs w:val="24"/>
                <w:lang w:eastAsia="ru-RU"/>
              </w:rPr>
              <w:t> = </w:t>
            </w:r>
            <w:r w:rsidRPr="00402447">
              <w:rPr>
                <w:rFonts w:ascii="Times New Roman" w:eastAsia="Times New Roman" w:hAnsi="Times New Roman" w:cs="Times New Roman"/>
                <w:color w:val="1A1818"/>
                <w:sz w:val="24"/>
                <w:szCs w:val="24"/>
                <w:lang w:eastAsia="ru-RU"/>
              </w:rPr>
              <w:t>C</w:t>
            </w:r>
            <w:r w:rsidRPr="00402447">
              <w:rPr>
                <w:rFonts w:ascii="Times New Roman" w:eastAsia="Times New Roman" w:hAnsi="Times New Roman" w:cs="Times New Roman"/>
                <w:color w:val="1A1818"/>
                <w:sz w:val="24"/>
                <w:szCs w:val="24"/>
                <w:vertAlign w:val="subscript"/>
                <w:lang w:eastAsia="ru-RU"/>
              </w:rPr>
              <w:t>1 </w:t>
            </w:r>
            <w:r w:rsidRPr="00402447">
              <w:rPr>
                <w:rFonts w:ascii="Times New Roman" w:eastAsia="Times New Roman" w:hAnsi="Times New Roman" w:cs="Times New Roman"/>
                <w:color w:val="1A1818"/>
                <w:sz w:val="24"/>
                <w:szCs w:val="24"/>
                <w:lang w:eastAsia="ru-RU"/>
              </w:rPr>
              <w:t>+ ((0,5</w:t>
            </w:r>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000000"/>
                <w:spacing w:val="-6"/>
                <w:sz w:val="24"/>
                <w:szCs w:val="24"/>
                <w:lang w:eastAsia="ru-RU"/>
              </w:rPr>
              <w:t>× </w:t>
            </w:r>
            <w:r w:rsidRPr="00402447">
              <w:rPr>
                <w:rFonts w:ascii="Times New Roman" w:eastAsia="Times New Roman" w:hAnsi="Times New Roman" w:cs="Times New Roman"/>
                <w:color w:val="1A1818"/>
                <w:sz w:val="24"/>
                <w:szCs w:val="24"/>
                <w:lang w:eastAsia="ru-RU"/>
              </w:rPr>
              <w:t>(C</w:t>
            </w:r>
            <w:r w:rsidRPr="00402447">
              <w:rPr>
                <w:rFonts w:ascii="Times New Roman" w:eastAsia="Times New Roman" w:hAnsi="Times New Roman" w:cs="Times New Roman"/>
                <w:color w:val="1A1818"/>
                <w:sz w:val="24"/>
                <w:szCs w:val="24"/>
                <w:vertAlign w:val="subscript"/>
                <w:lang w:eastAsia="ru-RU"/>
              </w:rPr>
              <w:t>2</w:t>
            </w:r>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000000"/>
                <w:spacing w:val="-6"/>
                <w:sz w:val="24"/>
                <w:szCs w:val="24"/>
                <w:lang w:eastAsia="ru-RU"/>
              </w:rPr>
              <w:t>× </w:t>
            </w:r>
            <w:proofErr w:type="spellStart"/>
            <w:r w:rsidRPr="00402447">
              <w:rPr>
                <w:rFonts w:ascii="Times New Roman" w:eastAsia="Times New Roman" w:hAnsi="Times New Roman" w:cs="Times New Roman"/>
                <w:color w:val="1A1818"/>
                <w:sz w:val="24"/>
                <w:szCs w:val="24"/>
                <w:lang w:eastAsia="ru-RU"/>
              </w:rPr>
              <w:t>L</w:t>
            </w:r>
            <w:r w:rsidRPr="00402447">
              <w:rPr>
                <w:rFonts w:ascii="Times New Roman" w:eastAsia="Times New Roman" w:hAnsi="Times New Roman" w:cs="Times New Roman"/>
                <w:color w:val="1A1818"/>
                <w:sz w:val="24"/>
                <w:szCs w:val="24"/>
                <w:vertAlign w:val="subscript"/>
                <w:lang w:eastAsia="ru-RU"/>
              </w:rPr>
              <w:t>i</w:t>
            </w:r>
            <w:proofErr w:type="spellEnd"/>
            <w:r w:rsidRPr="00402447">
              <w:rPr>
                <w:rFonts w:ascii="Times New Roman" w:eastAsia="Times New Roman" w:hAnsi="Times New Roman" w:cs="Times New Roman"/>
                <w:color w:val="1A1818"/>
                <w:sz w:val="24"/>
                <w:szCs w:val="24"/>
                <w:vertAlign w:val="subscript"/>
                <w:lang w:eastAsia="ru-RU"/>
              </w:rPr>
              <w:t>(</w:t>
            </w:r>
            <w:proofErr w:type="spellStart"/>
            <w:proofErr w:type="gramStart"/>
            <w:r w:rsidRPr="00402447">
              <w:rPr>
                <w:rFonts w:ascii="Times New Roman" w:eastAsia="Times New Roman" w:hAnsi="Times New Roman" w:cs="Times New Roman"/>
                <w:color w:val="1A1818"/>
                <w:sz w:val="24"/>
                <w:szCs w:val="24"/>
                <w:vertAlign w:val="subscript"/>
                <w:lang w:eastAsia="ru-RU"/>
              </w:rPr>
              <w:t>вл</w:t>
            </w:r>
            <w:proofErr w:type="spellEnd"/>
            <w:proofErr w:type="gramEnd"/>
            <w:r w:rsidRPr="00402447">
              <w:rPr>
                <w:rFonts w:ascii="Times New Roman" w:eastAsia="Times New Roman" w:hAnsi="Times New Roman" w:cs="Times New Roman"/>
                <w:color w:val="1A1818"/>
                <w:sz w:val="24"/>
                <w:szCs w:val="24"/>
                <w:vertAlign w:val="subscript"/>
                <w:lang w:eastAsia="ru-RU"/>
              </w:rPr>
              <w:t>)</w:t>
            </w:r>
            <w:r w:rsidRPr="00402447">
              <w:rPr>
                <w:rFonts w:ascii="Times New Roman" w:eastAsia="Times New Roman" w:hAnsi="Times New Roman" w:cs="Times New Roman"/>
                <w:color w:val="1A1818"/>
                <w:sz w:val="24"/>
                <w:szCs w:val="24"/>
                <w:lang w:eastAsia="ru-RU"/>
              </w:rPr>
              <w:t> + C</w:t>
            </w:r>
            <w:r w:rsidRPr="00402447">
              <w:rPr>
                <w:rFonts w:ascii="Times New Roman" w:eastAsia="Times New Roman" w:hAnsi="Times New Roman" w:cs="Times New Roman"/>
                <w:color w:val="1A1818"/>
                <w:sz w:val="24"/>
                <w:szCs w:val="24"/>
                <w:vertAlign w:val="subscript"/>
                <w:lang w:eastAsia="ru-RU"/>
              </w:rPr>
              <w:t>3</w:t>
            </w:r>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000000"/>
                <w:spacing w:val="-6"/>
                <w:sz w:val="24"/>
                <w:szCs w:val="24"/>
                <w:lang w:eastAsia="ru-RU"/>
              </w:rPr>
              <w:t>× </w:t>
            </w:r>
            <w:proofErr w:type="spellStart"/>
            <w:r w:rsidRPr="00402447">
              <w:rPr>
                <w:rFonts w:ascii="Times New Roman" w:eastAsia="Times New Roman" w:hAnsi="Times New Roman" w:cs="Times New Roman"/>
                <w:color w:val="1A1818"/>
                <w:sz w:val="24"/>
                <w:szCs w:val="24"/>
                <w:lang w:eastAsia="ru-RU"/>
              </w:rPr>
              <w:t>L</w:t>
            </w:r>
            <w:r w:rsidRPr="00402447">
              <w:rPr>
                <w:rFonts w:ascii="Times New Roman" w:eastAsia="Times New Roman" w:hAnsi="Times New Roman" w:cs="Times New Roman"/>
                <w:color w:val="1A1818"/>
                <w:sz w:val="24"/>
                <w:szCs w:val="24"/>
                <w:vertAlign w:val="subscript"/>
                <w:lang w:eastAsia="ru-RU"/>
              </w:rPr>
              <w:t>i</w:t>
            </w:r>
            <w:proofErr w:type="spellEnd"/>
            <w:r w:rsidRPr="00402447">
              <w:rPr>
                <w:rFonts w:ascii="Times New Roman" w:eastAsia="Times New Roman" w:hAnsi="Times New Roman" w:cs="Times New Roman"/>
                <w:color w:val="1A1818"/>
                <w:sz w:val="24"/>
                <w:szCs w:val="24"/>
                <w:vertAlign w:val="subscript"/>
                <w:lang w:eastAsia="ru-RU"/>
              </w:rPr>
              <w:t> </w:t>
            </w:r>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4</w:t>
            </w:r>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000000"/>
                <w:spacing w:val="-6"/>
                <w:sz w:val="24"/>
                <w:szCs w:val="24"/>
                <w:lang w:eastAsia="ru-RU"/>
              </w:rPr>
              <w:t>× </w:t>
            </w:r>
            <w:proofErr w:type="spellStart"/>
            <w:r w:rsidRPr="00402447">
              <w:rPr>
                <w:rFonts w:ascii="Times New Roman" w:eastAsia="Times New Roman" w:hAnsi="Times New Roman" w:cs="Times New Roman"/>
                <w:color w:val="1A1818"/>
                <w:sz w:val="24"/>
                <w:szCs w:val="24"/>
                <w:lang w:eastAsia="ru-RU"/>
              </w:rPr>
              <w:t>q</w:t>
            </w:r>
            <w:r w:rsidRPr="00402447">
              <w:rPr>
                <w:rFonts w:ascii="Times New Roman" w:eastAsia="Times New Roman" w:hAnsi="Times New Roman" w:cs="Times New Roman"/>
                <w:color w:val="1A1818"/>
                <w:sz w:val="24"/>
                <w:szCs w:val="24"/>
                <w:vertAlign w:val="subscript"/>
                <w:lang w:eastAsia="ru-RU"/>
              </w:rPr>
              <w:t>i</w:t>
            </w:r>
            <w:proofErr w:type="spellEnd"/>
            <w:r w:rsidRPr="00402447">
              <w:rPr>
                <w:rFonts w:ascii="Times New Roman" w:eastAsia="Times New Roman" w:hAnsi="Times New Roman" w:cs="Times New Roman"/>
                <w:color w:val="1A1818"/>
                <w:sz w:val="24"/>
                <w:szCs w:val="24"/>
                <w:lang w:eastAsia="ru-RU"/>
              </w:rPr>
              <w:t>+ </w:t>
            </w:r>
            <w:r w:rsidRPr="00402447">
              <w:rPr>
                <w:rFonts w:ascii="Times New Roman" w:eastAsia="Times New Roman" w:hAnsi="Times New Roman" w:cs="Times New Roman"/>
                <w:color w:val="000000"/>
                <w:spacing w:val="-6"/>
                <w:sz w:val="24"/>
                <w:szCs w:val="24"/>
                <w:lang w:eastAsia="ru-RU"/>
              </w:rPr>
              <w:t>C</w:t>
            </w:r>
            <w:r w:rsidRPr="00402447">
              <w:rPr>
                <w:rFonts w:ascii="Times New Roman" w:eastAsia="Times New Roman" w:hAnsi="Times New Roman" w:cs="Times New Roman"/>
                <w:color w:val="000000"/>
                <w:spacing w:val="-6"/>
                <w:sz w:val="24"/>
                <w:szCs w:val="24"/>
                <w:vertAlign w:val="subscript"/>
                <w:lang w:eastAsia="ru-RU"/>
              </w:rPr>
              <w:t>5i и (или)</w:t>
            </w:r>
            <w:r w:rsidRPr="00402447">
              <w:rPr>
                <w:rFonts w:ascii="Times New Roman" w:eastAsia="Times New Roman" w:hAnsi="Times New Roman" w:cs="Times New Roman"/>
                <w:color w:val="000000"/>
                <w:spacing w:val="-6"/>
                <w:sz w:val="24"/>
                <w:szCs w:val="24"/>
                <w:lang w:eastAsia="ru-RU"/>
              </w:rPr>
              <w:t> С</w:t>
            </w:r>
            <w:r w:rsidRPr="00402447">
              <w:rPr>
                <w:rFonts w:ascii="Times New Roman" w:eastAsia="Times New Roman" w:hAnsi="Times New Roman" w:cs="Times New Roman"/>
                <w:color w:val="000000"/>
                <w:spacing w:val="-6"/>
                <w:sz w:val="24"/>
                <w:szCs w:val="24"/>
                <w:vertAlign w:val="subscript"/>
                <w:lang w:eastAsia="ru-RU"/>
              </w:rPr>
              <w:t> 6i ;</w:t>
            </w:r>
            <w:r w:rsidRPr="00402447">
              <w:rPr>
                <w:rFonts w:ascii="Times New Roman" w:eastAsia="Times New Roman" w:hAnsi="Times New Roman" w:cs="Times New Roman"/>
                <w:color w:val="000000"/>
                <w:spacing w:val="-6"/>
                <w:sz w:val="24"/>
                <w:szCs w:val="24"/>
                <w:lang w:eastAsia="ru-RU"/>
              </w:rPr>
              <w:t> С</w:t>
            </w:r>
            <w:r w:rsidRPr="00402447">
              <w:rPr>
                <w:rFonts w:ascii="Times New Roman" w:eastAsia="Times New Roman" w:hAnsi="Times New Roman" w:cs="Times New Roman"/>
                <w:color w:val="000000"/>
                <w:spacing w:val="-6"/>
                <w:sz w:val="24"/>
                <w:szCs w:val="24"/>
                <w:vertAlign w:val="subscript"/>
                <w:lang w:eastAsia="ru-RU"/>
              </w:rPr>
              <w:t>7i </w:t>
            </w:r>
            <w:r w:rsidRPr="00402447">
              <w:rPr>
                <w:rFonts w:ascii="Times New Roman" w:eastAsia="Times New Roman" w:hAnsi="Times New Roman" w:cs="Times New Roman"/>
                <w:color w:val="000000"/>
                <w:spacing w:val="-6"/>
                <w:sz w:val="24"/>
                <w:szCs w:val="24"/>
                <w:lang w:eastAsia="ru-RU"/>
              </w:rPr>
              <w:t>× </w:t>
            </w:r>
            <w:proofErr w:type="spellStart"/>
            <w:r w:rsidRPr="00402447">
              <w:rPr>
                <w:rFonts w:ascii="Times New Roman" w:eastAsia="Times New Roman" w:hAnsi="Times New Roman" w:cs="Times New Roman"/>
                <w:color w:val="000000"/>
                <w:spacing w:val="-6"/>
                <w:sz w:val="24"/>
                <w:szCs w:val="24"/>
                <w:lang w:eastAsia="ru-RU"/>
              </w:rPr>
              <w:t>N</w:t>
            </w:r>
            <w:r w:rsidRPr="00402447">
              <w:rPr>
                <w:rFonts w:ascii="Times New Roman" w:eastAsia="Times New Roman" w:hAnsi="Times New Roman" w:cs="Times New Roman"/>
                <w:color w:val="000000"/>
                <w:spacing w:val="-6"/>
                <w:sz w:val="24"/>
                <w:szCs w:val="24"/>
                <w:vertAlign w:val="subscript"/>
                <w:lang w:eastAsia="ru-RU"/>
              </w:rPr>
              <w:t>i</w:t>
            </w:r>
            <w:proofErr w:type="spellEnd"/>
            <w:r w:rsidRPr="00402447">
              <w:rPr>
                <w:rFonts w:ascii="Times New Roman" w:eastAsia="Times New Roman" w:hAnsi="Times New Roman" w:cs="Times New Roman"/>
                <w:color w:val="1A1818"/>
                <w:sz w:val="24"/>
                <w:szCs w:val="24"/>
                <w:lang w:eastAsia="ru-RU"/>
              </w:rPr>
              <w:t>)</w:t>
            </w:r>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000000"/>
                <w:spacing w:val="-6"/>
                <w:sz w:val="24"/>
                <w:szCs w:val="24"/>
                <w:lang w:eastAsia="ru-RU"/>
              </w:rPr>
              <w:t>× </w:t>
            </w:r>
            <w:r w:rsidRPr="00402447">
              <w:rPr>
                <w:rFonts w:ascii="Times New Roman" w:eastAsia="Times New Roman" w:hAnsi="Times New Roman" w:cs="Times New Roman"/>
                <w:color w:val="1A1818"/>
                <w:sz w:val="24"/>
                <w:szCs w:val="24"/>
                <w:lang w:eastAsia="ru-RU"/>
              </w:rPr>
              <w:t>(ИПЦ</w:t>
            </w:r>
            <w:r w:rsidRPr="00402447">
              <w:rPr>
                <w:rFonts w:ascii="Times New Roman" w:eastAsia="Times New Roman" w:hAnsi="Times New Roman" w:cs="Times New Roman"/>
                <w:color w:val="1A1818"/>
                <w:sz w:val="24"/>
                <w:szCs w:val="24"/>
                <w:vertAlign w:val="subscript"/>
                <w:lang w:eastAsia="ru-RU"/>
              </w:rPr>
              <w:t>t+1</w:t>
            </w:r>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000000"/>
                <w:spacing w:val="-6"/>
                <w:sz w:val="24"/>
                <w:szCs w:val="24"/>
                <w:lang w:eastAsia="ru-RU"/>
              </w:rPr>
              <w:t>× </w:t>
            </w:r>
            <w:r w:rsidRPr="00402447">
              <w:rPr>
                <w:rFonts w:ascii="Times New Roman" w:eastAsia="Times New Roman" w:hAnsi="Times New Roman" w:cs="Times New Roman"/>
                <w:color w:val="1A1818"/>
                <w:sz w:val="24"/>
                <w:szCs w:val="24"/>
                <w:lang w:eastAsia="ru-RU"/>
              </w:rPr>
              <w:t>ИПЦ</w:t>
            </w:r>
            <w:r w:rsidRPr="00402447">
              <w:rPr>
                <w:rFonts w:ascii="Times New Roman" w:eastAsia="Times New Roman" w:hAnsi="Times New Roman" w:cs="Times New Roman"/>
                <w:color w:val="1A1818"/>
                <w:sz w:val="24"/>
                <w:szCs w:val="24"/>
                <w:vertAlign w:val="subscript"/>
                <w:lang w:eastAsia="ru-RU"/>
              </w:rPr>
              <w:t>t+0,5f</w:t>
            </w:r>
            <w:r w:rsidRPr="00402447">
              <w:rPr>
                <w:rFonts w:ascii="Times New Roman" w:eastAsia="Times New Roman" w:hAnsi="Times New Roman" w:cs="Times New Roman"/>
                <w:color w:val="1A1818"/>
                <w:sz w:val="24"/>
                <w:szCs w:val="24"/>
                <w:lang w:eastAsia="ru-RU"/>
              </w:rPr>
              <w:t>)) + ((0,5</w:t>
            </w:r>
            <w:r w:rsidRPr="00402447">
              <w:rPr>
                <w:rFonts w:ascii="Times New Roman" w:eastAsia="Times New Roman" w:hAnsi="Times New Roman" w:cs="Times New Roman"/>
                <w:color w:val="000000"/>
                <w:spacing w:val="-6"/>
                <w:sz w:val="24"/>
                <w:szCs w:val="24"/>
                <w:lang w:eastAsia="ru-RU"/>
              </w:rPr>
              <w:t>× </w:t>
            </w:r>
            <w:r w:rsidRPr="00402447">
              <w:rPr>
                <w:rFonts w:ascii="Times New Roman" w:eastAsia="Times New Roman" w:hAnsi="Times New Roman" w:cs="Times New Roman"/>
                <w:color w:val="1A1818"/>
                <w:sz w:val="24"/>
                <w:szCs w:val="24"/>
                <w:lang w:eastAsia="ru-RU"/>
              </w:rPr>
              <w:t>(C</w:t>
            </w:r>
            <w:r w:rsidRPr="00402447">
              <w:rPr>
                <w:rFonts w:ascii="Times New Roman" w:eastAsia="Times New Roman" w:hAnsi="Times New Roman" w:cs="Times New Roman"/>
                <w:color w:val="1A1818"/>
                <w:sz w:val="24"/>
                <w:szCs w:val="24"/>
                <w:vertAlign w:val="subscript"/>
                <w:lang w:eastAsia="ru-RU"/>
              </w:rPr>
              <w:t>2</w:t>
            </w:r>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000000"/>
                <w:spacing w:val="-6"/>
                <w:sz w:val="24"/>
                <w:szCs w:val="24"/>
                <w:lang w:eastAsia="ru-RU"/>
              </w:rPr>
              <w:t>× </w:t>
            </w:r>
            <w:proofErr w:type="spellStart"/>
            <w:r w:rsidRPr="00402447">
              <w:rPr>
                <w:rFonts w:ascii="Times New Roman" w:eastAsia="Times New Roman" w:hAnsi="Times New Roman" w:cs="Times New Roman"/>
                <w:color w:val="1A1818"/>
                <w:sz w:val="24"/>
                <w:szCs w:val="24"/>
                <w:lang w:eastAsia="ru-RU"/>
              </w:rPr>
              <w:t>L</w:t>
            </w:r>
            <w:r w:rsidRPr="00402447">
              <w:rPr>
                <w:rFonts w:ascii="Times New Roman" w:eastAsia="Times New Roman" w:hAnsi="Times New Roman" w:cs="Times New Roman"/>
                <w:color w:val="1A1818"/>
                <w:sz w:val="24"/>
                <w:szCs w:val="24"/>
                <w:vertAlign w:val="subscript"/>
                <w:lang w:eastAsia="ru-RU"/>
              </w:rPr>
              <w:t>i</w:t>
            </w:r>
            <w:proofErr w:type="spellEnd"/>
            <w:r w:rsidRPr="00402447">
              <w:rPr>
                <w:rFonts w:ascii="Times New Roman" w:eastAsia="Times New Roman" w:hAnsi="Times New Roman" w:cs="Times New Roman"/>
                <w:color w:val="1A1818"/>
                <w:sz w:val="24"/>
                <w:szCs w:val="24"/>
                <w:vertAlign w:val="subscript"/>
                <w:lang w:eastAsia="ru-RU"/>
              </w:rPr>
              <w:t>(</w:t>
            </w:r>
            <w:proofErr w:type="spellStart"/>
            <w:r w:rsidRPr="00402447">
              <w:rPr>
                <w:rFonts w:ascii="Times New Roman" w:eastAsia="Times New Roman" w:hAnsi="Times New Roman" w:cs="Times New Roman"/>
                <w:color w:val="1A1818"/>
                <w:sz w:val="24"/>
                <w:szCs w:val="24"/>
                <w:vertAlign w:val="subscript"/>
                <w:lang w:eastAsia="ru-RU"/>
              </w:rPr>
              <w:t>вл</w:t>
            </w:r>
            <w:proofErr w:type="spellEnd"/>
            <w:r w:rsidRPr="00402447">
              <w:rPr>
                <w:rFonts w:ascii="Times New Roman" w:eastAsia="Times New Roman" w:hAnsi="Times New Roman" w:cs="Times New Roman"/>
                <w:color w:val="1A1818"/>
                <w:sz w:val="24"/>
                <w:szCs w:val="24"/>
                <w:vertAlign w:val="subscript"/>
                <w:lang w:eastAsia="ru-RU"/>
              </w:rPr>
              <w:t>)</w:t>
            </w:r>
            <w:r w:rsidRPr="00402447">
              <w:rPr>
                <w:rFonts w:ascii="Times New Roman" w:eastAsia="Times New Roman" w:hAnsi="Times New Roman" w:cs="Times New Roman"/>
                <w:color w:val="1A1818"/>
                <w:sz w:val="24"/>
                <w:szCs w:val="24"/>
                <w:lang w:eastAsia="ru-RU"/>
              </w:rPr>
              <w:t> + C</w:t>
            </w:r>
            <w:r w:rsidRPr="00402447">
              <w:rPr>
                <w:rFonts w:ascii="Times New Roman" w:eastAsia="Times New Roman" w:hAnsi="Times New Roman" w:cs="Times New Roman"/>
                <w:color w:val="1A1818"/>
                <w:sz w:val="24"/>
                <w:szCs w:val="24"/>
                <w:vertAlign w:val="subscript"/>
                <w:lang w:eastAsia="ru-RU"/>
              </w:rPr>
              <w:t>3</w:t>
            </w:r>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000000"/>
                <w:spacing w:val="-6"/>
                <w:sz w:val="24"/>
                <w:szCs w:val="24"/>
                <w:lang w:eastAsia="ru-RU"/>
              </w:rPr>
              <w:t>× </w:t>
            </w:r>
            <w:proofErr w:type="spellStart"/>
            <w:r w:rsidRPr="00402447">
              <w:rPr>
                <w:rFonts w:ascii="Times New Roman" w:eastAsia="Times New Roman" w:hAnsi="Times New Roman" w:cs="Times New Roman"/>
                <w:color w:val="1A1818"/>
                <w:sz w:val="24"/>
                <w:szCs w:val="24"/>
                <w:lang w:eastAsia="ru-RU"/>
              </w:rPr>
              <w:t>L</w:t>
            </w:r>
            <w:r w:rsidRPr="00402447">
              <w:rPr>
                <w:rFonts w:ascii="Times New Roman" w:eastAsia="Times New Roman" w:hAnsi="Times New Roman" w:cs="Times New Roman"/>
                <w:color w:val="1A1818"/>
                <w:sz w:val="24"/>
                <w:szCs w:val="24"/>
                <w:vertAlign w:val="subscript"/>
                <w:lang w:eastAsia="ru-RU"/>
              </w:rPr>
              <w:t>i</w:t>
            </w:r>
            <w:proofErr w:type="spellEnd"/>
            <w:r w:rsidRPr="00402447">
              <w:rPr>
                <w:rFonts w:ascii="Times New Roman" w:eastAsia="Times New Roman" w:hAnsi="Times New Roman" w:cs="Times New Roman"/>
                <w:color w:val="1A1818"/>
                <w:sz w:val="24"/>
                <w:szCs w:val="24"/>
                <w:vertAlign w:val="subscript"/>
                <w:lang w:eastAsia="ru-RU"/>
              </w:rPr>
              <w:t> </w:t>
            </w:r>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4</w:t>
            </w:r>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000000"/>
                <w:spacing w:val="-6"/>
                <w:sz w:val="24"/>
                <w:szCs w:val="24"/>
                <w:lang w:eastAsia="ru-RU"/>
              </w:rPr>
              <w:t>× </w:t>
            </w:r>
            <w:proofErr w:type="spellStart"/>
            <w:r w:rsidRPr="00402447">
              <w:rPr>
                <w:rFonts w:ascii="Times New Roman" w:eastAsia="Times New Roman" w:hAnsi="Times New Roman" w:cs="Times New Roman"/>
                <w:color w:val="1A1818"/>
                <w:sz w:val="24"/>
                <w:szCs w:val="24"/>
                <w:lang w:eastAsia="ru-RU"/>
              </w:rPr>
              <w:t>q</w:t>
            </w:r>
            <w:r w:rsidRPr="00402447">
              <w:rPr>
                <w:rFonts w:ascii="Times New Roman" w:eastAsia="Times New Roman" w:hAnsi="Times New Roman" w:cs="Times New Roman"/>
                <w:color w:val="1A1818"/>
                <w:sz w:val="24"/>
                <w:szCs w:val="24"/>
                <w:vertAlign w:val="subscript"/>
                <w:lang w:eastAsia="ru-RU"/>
              </w:rPr>
              <w:t>i</w:t>
            </w:r>
            <w:proofErr w:type="spellEnd"/>
            <w:r w:rsidRPr="00402447">
              <w:rPr>
                <w:rFonts w:ascii="Times New Roman" w:eastAsia="Times New Roman" w:hAnsi="Times New Roman" w:cs="Times New Roman"/>
                <w:color w:val="1A1818"/>
                <w:sz w:val="24"/>
                <w:szCs w:val="24"/>
                <w:lang w:eastAsia="ru-RU"/>
              </w:rPr>
              <w:t>+ </w:t>
            </w:r>
            <w:r w:rsidRPr="00402447">
              <w:rPr>
                <w:rFonts w:ascii="Times New Roman" w:eastAsia="Times New Roman" w:hAnsi="Times New Roman" w:cs="Times New Roman"/>
                <w:color w:val="000000"/>
                <w:spacing w:val="-6"/>
                <w:sz w:val="24"/>
                <w:szCs w:val="24"/>
                <w:lang w:eastAsia="ru-RU"/>
              </w:rPr>
              <w:t>C</w:t>
            </w:r>
            <w:r w:rsidRPr="00402447">
              <w:rPr>
                <w:rFonts w:ascii="Times New Roman" w:eastAsia="Times New Roman" w:hAnsi="Times New Roman" w:cs="Times New Roman"/>
                <w:color w:val="000000"/>
                <w:spacing w:val="-6"/>
                <w:sz w:val="24"/>
                <w:szCs w:val="24"/>
                <w:vertAlign w:val="subscript"/>
                <w:lang w:eastAsia="ru-RU"/>
              </w:rPr>
              <w:t>5i и (или)</w:t>
            </w:r>
            <w:r w:rsidRPr="00402447">
              <w:rPr>
                <w:rFonts w:ascii="Times New Roman" w:eastAsia="Times New Roman" w:hAnsi="Times New Roman" w:cs="Times New Roman"/>
                <w:color w:val="000000"/>
                <w:spacing w:val="-6"/>
                <w:sz w:val="24"/>
                <w:szCs w:val="24"/>
                <w:lang w:eastAsia="ru-RU"/>
              </w:rPr>
              <w:t> С</w:t>
            </w:r>
            <w:r w:rsidRPr="00402447">
              <w:rPr>
                <w:rFonts w:ascii="Times New Roman" w:eastAsia="Times New Roman" w:hAnsi="Times New Roman" w:cs="Times New Roman"/>
                <w:color w:val="000000"/>
                <w:spacing w:val="-6"/>
                <w:sz w:val="24"/>
                <w:szCs w:val="24"/>
                <w:vertAlign w:val="subscript"/>
                <w:lang w:eastAsia="ru-RU"/>
              </w:rPr>
              <w:t> 6i ;</w:t>
            </w:r>
            <w:r w:rsidRPr="00402447">
              <w:rPr>
                <w:rFonts w:ascii="Times New Roman" w:eastAsia="Times New Roman" w:hAnsi="Times New Roman" w:cs="Times New Roman"/>
                <w:color w:val="000000"/>
                <w:spacing w:val="-6"/>
                <w:sz w:val="24"/>
                <w:szCs w:val="24"/>
                <w:lang w:eastAsia="ru-RU"/>
              </w:rPr>
              <w:t> С</w:t>
            </w:r>
            <w:r w:rsidRPr="00402447">
              <w:rPr>
                <w:rFonts w:ascii="Times New Roman" w:eastAsia="Times New Roman" w:hAnsi="Times New Roman" w:cs="Times New Roman"/>
                <w:color w:val="000000"/>
                <w:spacing w:val="-6"/>
                <w:sz w:val="24"/>
                <w:szCs w:val="24"/>
                <w:vertAlign w:val="subscript"/>
                <w:lang w:eastAsia="ru-RU"/>
              </w:rPr>
              <w:t>7i </w:t>
            </w:r>
            <w:r w:rsidRPr="00402447">
              <w:rPr>
                <w:rFonts w:ascii="Times New Roman" w:eastAsia="Times New Roman" w:hAnsi="Times New Roman" w:cs="Times New Roman"/>
                <w:color w:val="000000"/>
                <w:spacing w:val="-6"/>
                <w:sz w:val="24"/>
                <w:szCs w:val="24"/>
                <w:lang w:eastAsia="ru-RU"/>
              </w:rPr>
              <w:t>× </w:t>
            </w:r>
            <w:proofErr w:type="spellStart"/>
            <w:r w:rsidRPr="00402447">
              <w:rPr>
                <w:rFonts w:ascii="Times New Roman" w:eastAsia="Times New Roman" w:hAnsi="Times New Roman" w:cs="Times New Roman"/>
                <w:color w:val="000000"/>
                <w:spacing w:val="-6"/>
                <w:sz w:val="24"/>
                <w:szCs w:val="24"/>
                <w:lang w:eastAsia="ru-RU"/>
              </w:rPr>
              <w:t>N</w:t>
            </w:r>
            <w:r w:rsidRPr="00402447">
              <w:rPr>
                <w:rFonts w:ascii="Times New Roman" w:eastAsia="Times New Roman" w:hAnsi="Times New Roman" w:cs="Times New Roman"/>
                <w:color w:val="000000"/>
                <w:spacing w:val="-6"/>
                <w:sz w:val="24"/>
                <w:szCs w:val="24"/>
                <w:vertAlign w:val="subscript"/>
                <w:lang w:eastAsia="ru-RU"/>
              </w:rPr>
              <w:t>i</w:t>
            </w:r>
            <w:proofErr w:type="spellEnd"/>
            <w:r w:rsidRPr="00402447">
              <w:rPr>
                <w:rFonts w:ascii="Times New Roman" w:eastAsia="Times New Roman" w:hAnsi="Times New Roman" w:cs="Times New Roman"/>
                <w:color w:val="1A1818"/>
                <w:sz w:val="24"/>
                <w:szCs w:val="24"/>
                <w:lang w:eastAsia="ru-RU"/>
              </w:rPr>
              <w:t>) </w:t>
            </w:r>
            <w:r w:rsidRPr="00402447">
              <w:rPr>
                <w:rFonts w:ascii="Times New Roman" w:eastAsia="Times New Roman" w:hAnsi="Times New Roman" w:cs="Times New Roman"/>
                <w:color w:val="000000"/>
                <w:spacing w:val="-6"/>
                <w:sz w:val="24"/>
                <w:szCs w:val="24"/>
                <w:lang w:eastAsia="ru-RU"/>
              </w:rPr>
              <w:t>× </w:t>
            </w:r>
            <w:r w:rsidRPr="00402447">
              <w:rPr>
                <w:rFonts w:ascii="Times New Roman" w:eastAsia="Times New Roman" w:hAnsi="Times New Roman" w:cs="Times New Roman"/>
                <w:color w:val="1A1818"/>
                <w:sz w:val="24"/>
                <w:szCs w:val="24"/>
                <w:lang w:eastAsia="ru-RU"/>
              </w:rPr>
              <w:t>(ИПЦ</w:t>
            </w:r>
            <w:r w:rsidRPr="00402447">
              <w:rPr>
                <w:rFonts w:ascii="Times New Roman" w:eastAsia="Times New Roman" w:hAnsi="Times New Roman" w:cs="Times New Roman"/>
                <w:color w:val="1A1818"/>
                <w:sz w:val="24"/>
                <w:szCs w:val="24"/>
                <w:vertAlign w:val="subscript"/>
                <w:lang w:eastAsia="ru-RU"/>
              </w:rPr>
              <w:t>t+1</w:t>
            </w:r>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000000"/>
                <w:spacing w:val="-6"/>
                <w:sz w:val="24"/>
                <w:szCs w:val="24"/>
                <w:lang w:eastAsia="ru-RU"/>
              </w:rPr>
              <w:t>× </w:t>
            </w:r>
            <w:r w:rsidRPr="00402447">
              <w:rPr>
                <w:rFonts w:ascii="Times New Roman" w:eastAsia="Times New Roman" w:hAnsi="Times New Roman" w:cs="Times New Roman"/>
                <w:color w:val="1A1818"/>
                <w:sz w:val="24"/>
                <w:szCs w:val="24"/>
                <w:lang w:eastAsia="ru-RU"/>
              </w:rPr>
              <w:t>ИПЦ</w:t>
            </w:r>
            <w:r w:rsidRPr="00402447">
              <w:rPr>
                <w:rFonts w:ascii="Times New Roman" w:eastAsia="Times New Roman" w:hAnsi="Times New Roman" w:cs="Times New Roman"/>
                <w:color w:val="1A1818"/>
                <w:sz w:val="24"/>
                <w:szCs w:val="24"/>
                <w:vertAlign w:val="subscript"/>
                <w:lang w:eastAsia="ru-RU"/>
              </w:rPr>
              <w:t>t+2…</w:t>
            </w:r>
            <w:proofErr w:type="spellStart"/>
            <w:r w:rsidRPr="00402447">
              <w:rPr>
                <w:rFonts w:ascii="Times New Roman" w:eastAsia="Times New Roman" w:hAnsi="Times New Roman" w:cs="Times New Roman"/>
                <w:color w:val="1A1818"/>
                <w:sz w:val="24"/>
                <w:szCs w:val="24"/>
                <w:lang w:eastAsia="ru-RU"/>
              </w:rPr>
              <w:t>ИПЦ</w:t>
            </w:r>
            <w:r w:rsidRPr="00402447">
              <w:rPr>
                <w:rFonts w:ascii="Times New Roman" w:eastAsia="Times New Roman" w:hAnsi="Times New Roman" w:cs="Times New Roman"/>
                <w:color w:val="1A1818"/>
                <w:sz w:val="24"/>
                <w:szCs w:val="24"/>
                <w:vertAlign w:val="subscript"/>
                <w:lang w:eastAsia="ru-RU"/>
              </w:rPr>
              <w:t>t+f</w:t>
            </w:r>
            <w:proofErr w:type="spellEnd"/>
            <w:r w:rsidRPr="00402447">
              <w:rPr>
                <w:rFonts w:ascii="Times New Roman" w:eastAsia="Times New Roman" w:hAnsi="Times New Roman" w:cs="Times New Roman"/>
                <w:color w:val="1A1818"/>
                <w:sz w:val="24"/>
                <w:szCs w:val="24"/>
                <w:lang w:eastAsia="ru-RU"/>
              </w:rPr>
              <w:t>)), (руб.),</w:t>
            </w:r>
          </w:p>
        </w:tc>
        <w:tc>
          <w:tcPr>
            <w:tcW w:w="710" w:type="dxa"/>
            <w:tcBorders>
              <w:top w:val="single" w:sz="6" w:space="0" w:color="175B98"/>
              <w:left w:val="single" w:sz="6" w:space="0" w:color="175B98"/>
              <w:bottom w:val="single" w:sz="6" w:space="0" w:color="175B98"/>
              <w:right w:val="single" w:sz="6" w:space="0" w:color="175B98"/>
            </w:tcBorders>
            <w:shd w:val="clear" w:color="auto" w:fill="auto"/>
            <w:tcMar>
              <w:top w:w="0" w:type="dxa"/>
              <w:left w:w="108" w:type="dxa"/>
              <w:bottom w:w="0" w:type="dxa"/>
              <w:right w:w="108" w:type="dxa"/>
            </w:tcMar>
            <w:hideMark/>
          </w:tcPr>
          <w:p w:rsidR="00402447" w:rsidRPr="00402447" w:rsidRDefault="00402447" w:rsidP="00402447">
            <w:pPr>
              <w:spacing w:after="0" w:line="240" w:lineRule="auto"/>
              <w:ind w:right="-1"/>
              <w:jc w:val="right"/>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 </w:t>
            </w:r>
          </w:p>
          <w:p w:rsidR="00402447" w:rsidRPr="00402447" w:rsidRDefault="00402447" w:rsidP="00402447">
            <w:pPr>
              <w:spacing w:after="0" w:line="240" w:lineRule="auto"/>
              <w:ind w:right="-1"/>
              <w:jc w:val="right"/>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(8)</w:t>
            </w:r>
          </w:p>
        </w:tc>
      </w:tr>
    </w:tbl>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где:</w:t>
      </w:r>
    </w:p>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П</w:t>
      </w:r>
      <w:r w:rsidRPr="00402447">
        <w:rPr>
          <w:rFonts w:ascii="Times New Roman" w:eastAsia="Times New Roman" w:hAnsi="Times New Roman" w:cs="Times New Roman"/>
          <w:color w:val="000000"/>
          <w:spacing w:val="-6"/>
          <w:sz w:val="24"/>
          <w:szCs w:val="24"/>
          <w:vertAlign w:val="subscript"/>
          <w:lang w:eastAsia="ru-RU"/>
        </w:rPr>
        <w:t>ТП</w:t>
      </w:r>
      <w:r w:rsidRPr="00402447">
        <w:rPr>
          <w:rFonts w:ascii="Times New Roman" w:eastAsia="Times New Roman" w:hAnsi="Times New Roman" w:cs="Times New Roman"/>
          <w:color w:val="1A1818"/>
          <w:sz w:val="24"/>
          <w:szCs w:val="24"/>
          <w:lang w:eastAsia="ru-RU"/>
        </w:rPr>
        <w:t> – плата за технологическое присоединение;</w:t>
      </w:r>
    </w:p>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t – год утверждения платы;</w:t>
      </w:r>
    </w:p>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f – период, указанный в технических условиях, начиная с года, следующего за годом утверждения платы;</w:t>
      </w:r>
    </w:p>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000000"/>
          <w:spacing w:val="-6"/>
          <w:sz w:val="24"/>
          <w:szCs w:val="24"/>
          <w:lang w:eastAsia="ru-RU"/>
        </w:rPr>
        <w:t>q</w:t>
      </w:r>
      <w:r w:rsidRPr="00402447">
        <w:rPr>
          <w:rFonts w:ascii="Times New Roman" w:eastAsia="Times New Roman" w:hAnsi="Times New Roman" w:cs="Times New Roman"/>
          <w:color w:val="000000"/>
          <w:spacing w:val="-6"/>
          <w:sz w:val="24"/>
          <w:szCs w:val="24"/>
          <w:vertAlign w:val="subscript"/>
          <w:lang w:eastAsia="ru-RU"/>
        </w:rPr>
        <w:t>i</w:t>
      </w:r>
      <w:proofErr w:type="spellEnd"/>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000000"/>
          <w:spacing w:val="-6"/>
          <w:sz w:val="24"/>
          <w:szCs w:val="24"/>
          <w:lang w:eastAsia="ru-RU"/>
        </w:rPr>
        <w:t>– </w:t>
      </w:r>
      <w:r w:rsidRPr="00402447">
        <w:rPr>
          <w:rFonts w:ascii="Times New Roman" w:eastAsia="Times New Roman" w:hAnsi="Times New Roman" w:cs="Times New Roman"/>
          <w:color w:val="1A1818"/>
          <w:sz w:val="24"/>
          <w:szCs w:val="24"/>
          <w:lang w:eastAsia="ru-RU"/>
        </w:rPr>
        <w:t>количество пунктов секционирования (</w:t>
      </w:r>
      <w:proofErr w:type="spellStart"/>
      <w:r w:rsidRPr="00402447">
        <w:rPr>
          <w:rFonts w:ascii="Times New Roman" w:eastAsia="Times New Roman" w:hAnsi="Times New Roman" w:cs="Times New Roman"/>
          <w:color w:val="1A1818"/>
          <w:sz w:val="24"/>
          <w:szCs w:val="24"/>
          <w:lang w:eastAsia="ru-RU"/>
        </w:rPr>
        <w:t>реклоузеров</w:t>
      </w:r>
      <w:proofErr w:type="spellEnd"/>
      <w:r w:rsidRPr="00402447">
        <w:rPr>
          <w:rFonts w:ascii="Times New Roman" w:eastAsia="Times New Roman" w:hAnsi="Times New Roman" w:cs="Times New Roman"/>
          <w:color w:val="1A1818"/>
          <w:sz w:val="24"/>
          <w:szCs w:val="24"/>
          <w:lang w:eastAsia="ru-RU"/>
        </w:rPr>
        <w:t>, распределительных пунктов, переключательных пунктов)</w:t>
      </w:r>
      <w:r w:rsidRPr="00402447">
        <w:rPr>
          <w:rFonts w:ascii="Times New Roman" w:eastAsia="Times New Roman" w:hAnsi="Times New Roman" w:cs="Times New Roman"/>
          <w:color w:val="000000"/>
          <w:spacing w:val="-6"/>
          <w:sz w:val="24"/>
          <w:szCs w:val="24"/>
          <w:lang w:eastAsia="ru-RU"/>
        </w:rPr>
        <w:t>;</w:t>
      </w:r>
    </w:p>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1A1818"/>
          <w:sz w:val="24"/>
          <w:szCs w:val="24"/>
          <w:lang w:eastAsia="ru-RU"/>
        </w:rPr>
        <w:t>N</w:t>
      </w:r>
      <w:r w:rsidRPr="00402447">
        <w:rPr>
          <w:rFonts w:ascii="Times New Roman" w:eastAsia="Times New Roman" w:hAnsi="Times New Roman" w:cs="Times New Roman"/>
          <w:color w:val="1A1818"/>
          <w:sz w:val="24"/>
          <w:szCs w:val="24"/>
          <w:vertAlign w:val="subscript"/>
          <w:lang w:eastAsia="ru-RU"/>
        </w:rPr>
        <w:t>i</w:t>
      </w:r>
      <w:proofErr w:type="spellEnd"/>
      <w:r w:rsidRPr="00402447">
        <w:rPr>
          <w:rFonts w:ascii="Times New Roman" w:eastAsia="Times New Roman" w:hAnsi="Times New Roman" w:cs="Times New Roman"/>
          <w:color w:val="1A1818"/>
          <w:sz w:val="24"/>
          <w:szCs w:val="24"/>
          <w:lang w:eastAsia="ru-RU"/>
        </w:rPr>
        <w:t> – объём максимальной мощности, указанной в заявке Заявителя (кВт);</w:t>
      </w:r>
    </w:p>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proofErr w:type="spellStart"/>
      <w:r w:rsidRPr="00402447">
        <w:rPr>
          <w:rFonts w:ascii="Times New Roman" w:eastAsia="Times New Roman" w:hAnsi="Times New Roman" w:cs="Times New Roman"/>
          <w:color w:val="000000"/>
          <w:spacing w:val="-6"/>
          <w:sz w:val="24"/>
          <w:szCs w:val="24"/>
          <w:lang w:eastAsia="ru-RU"/>
        </w:rPr>
        <w:t>L</w:t>
      </w:r>
      <w:r w:rsidRPr="00402447">
        <w:rPr>
          <w:rFonts w:ascii="Times New Roman" w:eastAsia="Times New Roman" w:hAnsi="Times New Roman" w:cs="Times New Roman"/>
          <w:color w:val="000000"/>
          <w:spacing w:val="-6"/>
          <w:sz w:val="24"/>
          <w:szCs w:val="24"/>
          <w:vertAlign w:val="subscript"/>
          <w:lang w:eastAsia="ru-RU"/>
        </w:rPr>
        <w:t>i</w:t>
      </w:r>
      <w:proofErr w:type="spellEnd"/>
      <w:r w:rsidRPr="00402447">
        <w:rPr>
          <w:rFonts w:ascii="Times New Roman" w:eastAsia="Times New Roman" w:hAnsi="Times New Roman" w:cs="Times New Roman"/>
          <w:color w:val="000000"/>
          <w:spacing w:val="-6"/>
          <w:sz w:val="24"/>
          <w:szCs w:val="24"/>
          <w:vertAlign w:val="subscript"/>
          <w:lang w:eastAsia="ru-RU"/>
        </w:rPr>
        <w:t> </w:t>
      </w:r>
      <w:r w:rsidRPr="00402447">
        <w:rPr>
          <w:rFonts w:ascii="Times New Roman" w:eastAsia="Times New Roman" w:hAnsi="Times New Roman" w:cs="Times New Roman"/>
          <w:color w:val="000000"/>
          <w:spacing w:val="-6"/>
          <w:sz w:val="24"/>
          <w:szCs w:val="24"/>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w:t>
      </w:r>
      <w:proofErr w:type="gramStart"/>
      <w:r w:rsidRPr="00402447">
        <w:rPr>
          <w:rFonts w:ascii="Times New Roman" w:eastAsia="Times New Roman" w:hAnsi="Times New Roman" w:cs="Times New Roman"/>
          <w:color w:val="000000"/>
          <w:spacing w:val="-6"/>
          <w:sz w:val="24"/>
          <w:szCs w:val="24"/>
          <w:lang w:eastAsia="ru-RU"/>
        </w:rPr>
        <w:t>км</w:t>
      </w:r>
      <w:proofErr w:type="gramEnd"/>
      <w:r w:rsidRPr="00402447">
        <w:rPr>
          <w:rFonts w:ascii="Times New Roman" w:eastAsia="Times New Roman" w:hAnsi="Times New Roman" w:cs="Times New Roman"/>
          <w:color w:val="000000"/>
          <w:spacing w:val="-6"/>
          <w:sz w:val="24"/>
          <w:szCs w:val="24"/>
          <w:lang w:eastAsia="ru-RU"/>
        </w:rPr>
        <w:t>)</w:t>
      </w:r>
      <w:r w:rsidRPr="00402447">
        <w:rPr>
          <w:rFonts w:ascii="Times New Roman" w:eastAsia="Times New Roman" w:hAnsi="Times New Roman" w:cs="Times New Roman"/>
          <w:color w:val="1A1818"/>
          <w:sz w:val="24"/>
          <w:szCs w:val="24"/>
          <w:lang w:eastAsia="ru-RU"/>
        </w:rPr>
        <w:t>;</w:t>
      </w:r>
    </w:p>
    <w:p w:rsidR="00402447" w:rsidRPr="00402447" w:rsidRDefault="00402447" w:rsidP="00402447">
      <w:pPr>
        <w:shd w:val="clear" w:color="auto" w:fill="FFFFFF"/>
        <w:spacing w:after="0" w:line="240" w:lineRule="auto"/>
        <w:ind w:right="-1" w:firstLine="709"/>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sz w:val="24"/>
          <w:szCs w:val="24"/>
          <w:lang w:eastAsia="ru-RU"/>
        </w:rPr>
        <w:t>С</w:t>
      </w:r>
      <w:proofErr w:type="gramStart"/>
      <w:r w:rsidRPr="00402447">
        <w:rPr>
          <w:rFonts w:ascii="Times New Roman" w:eastAsia="Times New Roman" w:hAnsi="Times New Roman" w:cs="Times New Roman"/>
          <w:color w:val="1A1818"/>
          <w:sz w:val="24"/>
          <w:szCs w:val="24"/>
          <w:vertAlign w:val="subscript"/>
          <w:lang w:eastAsia="ru-RU"/>
        </w:rPr>
        <w:t>1</w:t>
      </w:r>
      <w:proofErr w:type="gramEnd"/>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2</w:t>
      </w:r>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3</w:t>
      </w:r>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4,</w:t>
      </w:r>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5,</w:t>
      </w:r>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6,</w:t>
      </w:r>
      <w:r w:rsidRPr="00402447">
        <w:rPr>
          <w:rFonts w:ascii="Times New Roman" w:eastAsia="Times New Roman" w:hAnsi="Times New Roman" w:cs="Times New Roman"/>
          <w:color w:val="1A1818"/>
          <w:sz w:val="24"/>
          <w:szCs w:val="24"/>
          <w:lang w:eastAsia="ru-RU"/>
        </w:rPr>
        <w:t> C</w:t>
      </w:r>
      <w:r w:rsidRPr="00402447">
        <w:rPr>
          <w:rFonts w:ascii="Times New Roman" w:eastAsia="Times New Roman" w:hAnsi="Times New Roman" w:cs="Times New Roman"/>
          <w:color w:val="1A1818"/>
          <w:sz w:val="24"/>
          <w:szCs w:val="24"/>
          <w:vertAlign w:val="subscript"/>
          <w:lang w:eastAsia="ru-RU"/>
        </w:rPr>
        <w:t>7 </w:t>
      </w:r>
      <w:r w:rsidRPr="00402447">
        <w:rPr>
          <w:rFonts w:ascii="Times New Roman" w:eastAsia="Times New Roman" w:hAnsi="Times New Roman" w:cs="Times New Roman"/>
          <w:color w:val="1A1818"/>
          <w:sz w:val="24"/>
          <w:szCs w:val="24"/>
          <w:lang w:eastAsia="ru-RU"/>
        </w:rPr>
        <w:t>– </w:t>
      </w:r>
      <w:r w:rsidRPr="00402447">
        <w:rPr>
          <w:rFonts w:ascii="Times New Roman" w:eastAsia="Times New Roman" w:hAnsi="Times New Roman" w:cs="Times New Roman"/>
          <w:color w:val="000000"/>
          <w:spacing w:val="-6"/>
          <w:sz w:val="24"/>
          <w:szCs w:val="24"/>
          <w:lang w:eastAsia="ru-RU"/>
        </w:rPr>
        <w:t>стандартизированные тарифные ставки на соответствующем уровне напряжения, согласно приложению № 2 или приложению № 3 к настоящему приказу в зависимости от территориальной принадлежности присоединяемых объектов заявителя</w:t>
      </w:r>
      <w:r w:rsidRPr="00402447">
        <w:rPr>
          <w:rFonts w:ascii="Times New Roman" w:eastAsia="Times New Roman" w:hAnsi="Times New Roman" w:cs="Times New Roman"/>
          <w:color w:val="1A1818"/>
          <w:sz w:val="24"/>
          <w:szCs w:val="24"/>
          <w:lang w:eastAsia="ru-RU"/>
        </w:rPr>
        <w:t>;</w:t>
      </w:r>
    </w:p>
    <w:p w:rsidR="00402447" w:rsidRPr="00402447" w:rsidRDefault="00402447" w:rsidP="00402447">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402447">
        <w:rPr>
          <w:rFonts w:ascii="Times New Roman" w:eastAsia="Times New Roman" w:hAnsi="Times New Roman" w:cs="Times New Roman"/>
          <w:color w:val="1A1818"/>
          <w:sz w:val="28"/>
          <w:szCs w:val="28"/>
          <w:lang w:eastAsia="ru-RU"/>
        </w:rPr>
        <w:t>ИПЦ – прогнозный индекс-дефлятор по разделу «Строительство», публикуемый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w:t>
      </w:r>
    </w:p>
    <w:p w:rsidR="00402447" w:rsidRPr="00402447" w:rsidRDefault="00402447" w:rsidP="00402447">
      <w:pPr>
        <w:shd w:val="clear" w:color="auto" w:fill="FFFFFF"/>
        <w:spacing w:after="0" w:line="171" w:lineRule="atLeast"/>
        <w:ind w:right="-1" w:firstLine="567"/>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______________________</w:t>
      </w:r>
    </w:p>
    <w:p w:rsidR="00402447" w:rsidRPr="00402447" w:rsidRDefault="00402447" w:rsidP="00402447">
      <w:pPr>
        <w:shd w:val="clear" w:color="auto" w:fill="FFFFFF"/>
        <w:spacing w:after="0" w:line="240" w:lineRule="auto"/>
        <w:rPr>
          <w:rFonts w:ascii="Arial" w:eastAsia="Times New Roman" w:hAnsi="Arial" w:cs="Arial"/>
          <w:color w:val="1A1818"/>
          <w:sz w:val="18"/>
          <w:szCs w:val="18"/>
          <w:lang w:eastAsia="ru-RU"/>
        </w:rPr>
      </w:pP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ПРИЛОЖЕНИЕ № 6</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 </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к приказу Министерства</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развития конкуренции и экономики</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Ульяновской области</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от 24 декабря 2018 г. № 06-535</w:t>
      </w:r>
    </w:p>
    <w:p w:rsidR="00402447" w:rsidRPr="00402447" w:rsidRDefault="00402447" w:rsidP="00402447">
      <w:pPr>
        <w:shd w:val="clear" w:color="auto" w:fill="FFFFFF"/>
        <w:spacing w:after="0" w:line="171" w:lineRule="atLeast"/>
        <w:ind w:left="5040"/>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 </w:t>
      </w:r>
    </w:p>
    <w:p w:rsidR="00402447" w:rsidRPr="00402447" w:rsidRDefault="00402447" w:rsidP="00402447">
      <w:pPr>
        <w:shd w:val="clear" w:color="auto" w:fill="FFFFFF"/>
        <w:spacing w:after="0" w:line="171" w:lineRule="atLeast"/>
        <w:jc w:val="right"/>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 </w:t>
      </w:r>
    </w:p>
    <w:p w:rsidR="00402447" w:rsidRPr="00402447" w:rsidRDefault="00402447" w:rsidP="00402447">
      <w:pPr>
        <w:shd w:val="clear" w:color="auto" w:fill="FFFFFF"/>
        <w:spacing w:after="0" w:line="171"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ПЛАНОВЫЕ ВЫПАДАЮЩИЕ ДОХОДЫ</w:t>
      </w:r>
    </w:p>
    <w:p w:rsidR="00402447" w:rsidRPr="00402447" w:rsidRDefault="00402447" w:rsidP="00402447">
      <w:pPr>
        <w:shd w:val="clear" w:color="auto" w:fill="FFFFFF"/>
        <w:spacing w:after="0" w:line="171"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 </w:t>
      </w:r>
      <w:proofErr w:type="gramStart"/>
      <w:r w:rsidRPr="00402447">
        <w:rPr>
          <w:rFonts w:ascii="Times New Roman" w:eastAsia="Times New Roman" w:hAnsi="Times New Roman" w:cs="Times New Roman"/>
          <w:b/>
          <w:bCs/>
          <w:color w:val="000000"/>
          <w:spacing w:val="-6"/>
          <w:sz w:val="24"/>
          <w:szCs w:val="24"/>
          <w:lang w:eastAsia="ru-RU"/>
        </w:rPr>
        <w:t>сетевых организаций Ульяновской области, связанные с осуществлением технологического присоединения к электрическим сетям, не включаемые в плату за технологическое присоединение, на 2019 год</w:t>
      </w:r>
      <w:proofErr w:type="gramEnd"/>
    </w:p>
    <w:p w:rsidR="00402447" w:rsidRPr="00402447" w:rsidRDefault="00402447" w:rsidP="00402447">
      <w:pPr>
        <w:shd w:val="clear" w:color="auto" w:fill="FFFFFF"/>
        <w:spacing w:after="0" w:line="171" w:lineRule="atLeast"/>
        <w:jc w:val="right"/>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b/>
          <w:bCs/>
          <w:color w:val="000000"/>
          <w:spacing w:val="-6"/>
          <w:sz w:val="24"/>
          <w:szCs w:val="24"/>
          <w:lang w:eastAsia="ru-RU"/>
        </w:rPr>
        <w:t> </w:t>
      </w:r>
    </w:p>
    <w:tbl>
      <w:tblPr>
        <w:tblW w:w="9780" w:type="dxa"/>
        <w:tblInd w:w="-34" w:type="dxa"/>
        <w:tblCellMar>
          <w:left w:w="0" w:type="dxa"/>
          <w:right w:w="0" w:type="dxa"/>
        </w:tblCellMar>
        <w:tblLook w:val="04A0" w:firstRow="1" w:lastRow="0" w:firstColumn="1" w:lastColumn="0" w:noHBand="0" w:noVBand="1"/>
      </w:tblPr>
      <w:tblGrid>
        <w:gridCol w:w="851"/>
        <w:gridCol w:w="5669"/>
        <w:gridCol w:w="3260"/>
      </w:tblGrid>
      <w:tr w:rsidR="00402447" w:rsidRPr="00402447" w:rsidTr="00402447">
        <w:trPr>
          <w:trHeight w:val="360"/>
        </w:trPr>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171"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lastRenderedPageBreak/>
              <w:t xml:space="preserve">№ </w:t>
            </w:r>
            <w:proofErr w:type="gramStart"/>
            <w:r w:rsidRPr="00402447">
              <w:rPr>
                <w:rFonts w:ascii="Times New Roman" w:eastAsia="Times New Roman" w:hAnsi="Times New Roman" w:cs="Times New Roman"/>
                <w:color w:val="000000"/>
                <w:spacing w:val="-6"/>
                <w:lang w:eastAsia="ru-RU"/>
              </w:rPr>
              <w:t>п</w:t>
            </w:r>
            <w:proofErr w:type="gramEnd"/>
            <w:r w:rsidRPr="00402447">
              <w:rPr>
                <w:rFonts w:ascii="Times New Roman" w:eastAsia="Times New Roman" w:hAnsi="Times New Roman" w:cs="Times New Roman"/>
                <w:color w:val="000000"/>
                <w:spacing w:val="-6"/>
                <w:lang w:eastAsia="ru-RU"/>
              </w:rPr>
              <w:t>/п</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171"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Территориальные сетевые организации</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171"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Размер расходов, связанных</w:t>
            </w:r>
          </w:p>
          <w:p w:rsidR="00402447" w:rsidRPr="00402447" w:rsidRDefault="00402447" w:rsidP="00402447">
            <w:pPr>
              <w:spacing w:after="0" w:line="171"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с осуществлением</w:t>
            </w:r>
          </w:p>
          <w:p w:rsidR="00402447" w:rsidRPr="00402447" w:rsidRDefault="00402447" w:rsidP="00402447">
            <w:pPr>
              <w:spacing w:after="0" w:line="171"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sz w:val="24"/>
                <w:szCs w:val="24"/>
                <w:lang w:eastAsia="ru-RU"/>
              </w:rPr>
              <w:t>технологического присоединения, не включаемых в состав платы за технологическое присоединение, тыс. руб., без учёта НДС</w:t>
            </w:r>
          </w:p>
        </w:tc>
      </w:tr>
      <w:tr w:rsidR="00402447" w:rsidRPr="00402447" w:rsidTr="00402447">
        <w:trPr>
          <w:trHeight w:val="26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171"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1</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171"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171"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spacing w:val="-6"/>
                <w:lang w:eastAsia="ru-RU"/>
              </w:rPr>
              <w:t>3</w:t>
            </w:r>
          </w:p>
        </w:tc>
      </w:tr>
      <w:tr w:rsidR="00402447" w:rsidRPr="00402447" w:rsidTr="00402447">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7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lang w:eastAsia="ru-RU"/>
              </w:rPr>
              <w:t>1.</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7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Филиал публичного акционерного общества «Межрегиональная распределительная сетевая компания Волги» - «Ульяновские распределительные сети»</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7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25 851,22</w:t>
            </w:r>
          </w:p>
        </w:tc>
      </w:tr>
      <w:tr w:rsidR="00402447" w:rsidRPr="00402447" w:rsidTr="00402447">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7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lang w:eastAsia="ru-RU"/>
              </w:rPr>
              <w:t>2.</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7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Муниципальное унитарное предприятие «Ульяновская городская электросеть»</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7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lang w:eastAsia="ru-RU"/>
              </w:rPr>
              <w:t>19 573,65</w:t>
            </w:r>
          </w:p>
        </w:tc>
      </w:tr>
      <w:tr w:rsidR="00402447" w:rsidRPr="00402447" w:rsidTr="00402447">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7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1A1818"/>
                <w:lang w:eastAsia="ru-RU"/>
              </w:rPr>
              <w:t>3.</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70" w:lineRule="atLeast"/>
              <w:jc w:val="both"/>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Акционерное общество «Авиастар – Объединенное предприятие энергоснабжения»</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447" w:rsidRPr="00402447" w:rsidRDefault="00402447" w:rsidP="00402447">
            <w:pPr>
              <w:spacing w:after="0" w:line="70" w:lineRule="atLeast"/>
              <w:jc w:val="center"/>
              <w:rPr>
                <w:rFonts w:ascii="Times New Roman" w:eastAsia="Times New Roman" w:hAnsi="Times New Roman" w:cs="Times New Roman"/>
                <w:color w:val="1A1818"/>
                <w:sz w:val="24"/>
                <w:szCs w:val="24"/>
                <w:lang w:eastAsia="ru-RU"/>
              </w:rPr>
            </w:pPr>
            <w:r w:rsidRPr="00402447">
              <w:rPr>
                <w:rFonts w:ascii="Times New Roman" w:eastAsia="Times New Roman" w:hAnsi="Times New Roman" w:cs="Times New Roman"/>
                <w:color w:val="000000"/>
                <w:lang w:eastAsia="ru-RU"/>
              </w:rPr>
              <w:t>1 966,40</w:t>
            </w:r>
          </w:p>
        </w:tc>
      </w:tr>
    </w:tbl>
    <w:p w:rsidR="00402447" w:rsidRPr="00402447" w:rsidRDefault="00402447" w:rsidP="00402447">
      <w:pPr>
        <w:shd w:val="clear" w:color="auto" w:fill="FFFFFF"/>
        <w:spacing w:after="0" w:line="171" w:lineRule="atLeast"/>
        <w:ind w:firstLine="567"/>
        <w:jc w:val="center"/>
        <w:rPr>
          <w:rFonts w:ascii="Arial" w:eastAsia="Times New Roman" w:hAnsi="Arial" w:cs="Arial"/>
          <w:color w:val="1A1818"/>
          <w:sz w:val="18"/>
          <w:szCs w:val="18"/>
          <w:lang w:eastAsia="ru-RU"/>
        </w:rPr>
      </w:pPr>
      <w:r w:rsidRPr="00402447">
        <w:rPr>
          <w:rFonts w:ascii="Times New Roman" w:eastAsia="Times New Roman" w:hAnsi="Times New Roman" w:cs="Times New Roman"/>
          <w:color w:val="000000"/>
          <w:spacing w:val="-6"/>
          <w:sz w:val="28"/>
          <w:szCs w:val="28"/>
          <w:lang w:eastAsia="ru-RU"/>
        </w:rPr>
        <w:t>_____________________________</w:t>
      </w:r>
    </w:p>
    <w:p w:rsidR="003849D1" w:rsidRDefault="003849D1"/>
    <w:sectPr w:rsidR="003849D1" w:rsidSect="0040244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47"/>
    <w:rsid w:val="003849D1"/>
    <w:rsid w:val="00402447"/>
    <w:rsid w:val="006924A1"/>
    <w:rsid w:val="0094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style>
  <w:style w:type="paragraph" w:customStyle="1" w:styleId="consplusnormal">
    <w:name w:val="consplusnormal"/>
    <w:basedOn w:val="a"/>
    <w:rsid w:val="0040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447"/>
    <w:rPr>
      <w:b/>
      <w:bCs/>
    </w:rPr>
  </w:style>
  <w:style w:type="paragraph" w:customStyle="1" w:styleId="consplustitle">
    <w:name w:val="consplustitle"/>
    <w:basedOn w:val="a"/>
    <w:rsid w:val="0040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2447"/>
    <w:rPr>
      <w:color w:val="0000FF"/>
      <w:u w:val="single"/>
    </w:rPr>
  </w:style>
  <w:style w:type="character" w:styleId="a6">
    <w:name w:val="FollowedHyperlink"/>
    <w:basedOn w:val="a0"/>
    <w:uiPriority w:val="99"/>
    <w:semiHidden/>
    <w:unhideWhenUsed/>
    <w:rsid w:val="0040244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style>
  <w:style w:type="paragraph" w:customStyle="1" w:styleId="consplusnormal">
    <w:name w:val="consplusnormal"/>
    <w:basedOn w:val="a"/>
    <w:rsid w:val="0040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447"/>
    <w:rPr>
      <w:b/>
      <w:bCs/>
    </w:rPr>
  </w:style>
  <w:style w:type="paragraph" w:customStyle="1" w:styleId="consplustitle">
    <w:name w:val="consplustitle"/>
    <w:basedOn w:val="a"/>
    <w:rsid w:val="0040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2447"/>
    <w:rPr>
      <w:color w:val="0000FF"/>
      <w:u w:val="single"/>
    </w:rPr>
  </w:style>
  <w:style w:type="character" w:styleId="a6">
    <w:name w:val="FollowedHyperlink"/>
    <w:basedOn w:val="a0"/>
    <w:uiPriority w:val="99"/>
    <w:semiHidden/>
    <w:unhideWhenUsed/>
    <w:rsid w:val="004024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5446">
      <w:bodyDiv w:val="1"/>
      <w:marLeft w:val="0"/>
      <w:marRight w:val="0"/>
      <w:marTop w:val="0"/>
      <w:marBottom w:val="0"/>
      <w:divBdr>
        <w:top w:val="none" w:sz="0" w:space="0" w:color="auto"/>
        <w:left w:val="none" w:sz="0" w:space="0" w:color="auto"/>
        <w:bottom w:val="none" w:sz="0" w:space="0" w:color="auto"/>
        <w:right w:val="none" w:sz="0" w:space="0" w:color="auto"/>
      </w:divBdr>
      <w:divsChild>
        <w:div w:id="1070739000">
          <w:marLeft w:val="0"/>
          <w:marRight w:val="0"/>
          <w:marTop w:val="0"/>
          <w:marBottom w:val="0"/>
          <w:divBdr>
            <w:top w:val="none" w:sz="0" w:space="0" w:color="auto"/>
            <w:left w:val="none" w:sz="0" w:space="0" w:color="auto"/>
            <w:bottom w:val="none" w:sz="0" w:space="0" w:color="auto"/>
            <w:right w:val="none" w:sz="0" w:space="0" w:color="auto"/>
          </w:divBdr>
          <w:divsChild>
            <w:div w:id="1187792902">
              <w:marLeft w:val="0"/>
              <w:marRight w:val="0"/>
              <w:marTop w:val="0"/>
              <w:marBottom w:val="0"/>
              <w:divBdr>
                <w:top w:val="none" w:sz="0" w:space="0" w:color="auto"/>
                <w:left w:val="none" w:sz="0" w:space="0" w:color="auto"/>
                <w:bottom w:val="none" w:sz="0" w:space="0" w:color="auto"/>
                <w:right w:val="none" w:sz="0" w:space="0" w:color="auto"/>
              </w:divBdr>
            </w:div>
            <w:div w:id="1487168666">
              <w:marLeft w:val="0"/>
              <w:marRight w:val="0"/>
              <w:marTop w:val="0"/>
              <w:marBottom w:val="0"/>
              <w:divBdr>
                <w:top w:val="none" w:sz="0" w:space="0" w:color="auto"/>
                <w:left w:val="none" w:sz="0" w:space="0" w:color="auto"/>
                <w:bottom w:val="none" w:sz="0" w:space="0" w:color="auto"/>
                <w:right w:val="none" w:sz="0" w:space="0" w:color="auto"/>
              </w:divBdr>
            </w:div>
            <w:div w:id="1691101054">
              <w:marLeft w:val="0"/>
              <w:marRight w:val="0"/>
              <w:marTop w:val="0"/>
              <w:marBottom w:val="0"/>
              <w:divBdr>
                <w:top w:val="none" w:sz="0" w:space="0" w:color="auto"/>
                <w:left w:val="none" w:sz="0" w:space="0" w:color="auto"/>
                <w:bottom w:val="none" w:sz="0" w:space="0" w:color="auto"/>
                <w:right w:val="none" w:sz="0" w:space="0" w:color="auto"/>
              </w:divBdr>
            </w:div>
            <w:div w:id="1165776530">
              <w:marLeft w:val="0"/>
              <w:marRight w:val="0"/>
              <w:marTop w:val="0"/>
              <w:marBottom w:val="0"/>
              <w:divBdr>
                <w:top w:val="none" w:sz="0" w:space="0" w:color="auto"/>
                <w:left w:val="none" w:sz="0" w:space="0" w:color="auto"/>
                <w:bottom w:val="none" w:sz="0" w:space="0" w:color="auto"/>
                <w:right w:val="none" w:sz="0" w:space="0" w:color="auto"/>
              </w:divBdr>
            </w:div>
            <w:div w:id="1236823428">
              <w:marLeft w:val="0"/>
              <w:marRight w:val="0"/>
              <w:marTop w:val="0"/>
              <w:marBottom w:val="0"/>
              <w:divBdr>
                <w:top w:val="none" w:sz="0" w:space="0" w:color="auto"/>
                <w:left w:val="none" w:sz="0" w:space="0" w:color="auto"/>
                <w:bottom w:val="none" w:sz="0" w:space="0" w:color="auto"/>
                <w:right w:val="none" w:sz="0" w:space="0" w:color="auto"/>
              </w:divBdr>
            </w:div>
            <w:div w:id="20192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39066B7216B1679E766BEAC24F6D49257C1D8647FB9CADD56BDD204F5B84172EAA4EEBEADD733E7J2ZDK" TargetMode="External"/><Relationship Id="rId5" Type="http://schemas.openxmlformats.org/officeDocument/2006/relationships/hyperlink" Target="consultantplus://offline/ref=139066B7216B1679E766BEAC24F6D49257C1D8647FB9CADD56BDD204F5B84172EAA4EEBEADD733E7J2ZD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6814</Words>
  <Characters>38843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2018-12-29T04:24:00Z</dcterms:created>
  <dcterms:modified xsi:type="dcterms:W3CDTF">2018-12-29T04:26:00Z</dcterms:modified>
</cp:coreProperties>
</file>