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2678"/>
        <w:gridCol w:w="4796"/>
        <w:gridCol w:w="2871"/>
      </w:tblGrid>
      <w:tr w:rsidR="00361ED0" w:rsidRPr="000B4FBE" w:rsidTr="00BC3347">
        <w:trPr>
          <w:trHeight w:val="695"/>
        </w:trPr>
        <w:tc>
          <w:tcPr>
            <w:tcW w:w="11069" w:type="dxa"/>
            <w:gridSpan w:val="4"/>
          </w:tcPr>
          <w:p w:rsidR="00361ED0" w:rsidRPr="000B4FBE" w:rsidRDefault="00361ED0" w:rsidP="00BC334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B4F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Паспорт услуги по </w:t>
            </w:r>
            <w:r w:rsidR="00DC6F18" w:rsidRPr="000B4FBE">
              <w:rPr>
                <w:rFonts w:ascii="Times New Roman" w:hAnsi="Times New Roman" w:cs="Times New Roman"/>
                <w:b/>
                <w:sz w:val="24"/>
                <w:szCs w:val="28"/>
              </w:rPr>
              <w:t>допуску в эксплуатацию прибора учета (после устранения замечаний или замены элементов узла учета, ранее принятого в эксплуатацию)</w:t>
            </w:r>
          </w:p>
        </w:tc>
      </w:tr>
      <w:tr w:rsidR="00361ED0" w:rsidRPr="000B4FBE" w:rsidTr="00BC3347">
        <w:trPr>
          <w:trHeight w:val="478"/>
        </w:trPr>
        <w:tc>
          <w:tcPr>
            <w:tcW w:w="11069" w:type="dxa"/>
            <w:gridSpan w:val="4"/>
          </w:tcPr>
          <w:p w:rsidR="00361ED0" w:rsidRPr="000B4FBE" w:rsidRDefault="00DC6F18" w:rsidP="00A06D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Паспорт услуги по допуску в эксплуатацию прибора учета (после устранения замечаний или замены элементов узла учета, ранее принятого в эксплуатацию</w:t>
            </w:r>
            <w:r w:rsidR="00014785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="00361ED0" w:rsidRPr="000B4FBE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="00361ED0" w:rsidRPr="000B4FBE">
              <w:rPr>
                <w:rFonts w:ascii="Times New Roman" w:hAnsi="Times New Roman" w:cs="Times New Roman"/>
                <w:sz w:val="18"/>
              </w:rPr>
              <w:t xml:space="preserve"> при условии </w:t>
            </w:r>
            <w:r w:rsidR="00507A3E" w:rsidRPr="000B4F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B4FBE">
              <w:rPr>
                <w:rFonts w:ascii="Times New Roman" w:hAnsi="Times New Roman" w:cs="Times New Roman"/>
                <w:sz w:val="18"/>
              </w:rPr>
              <w:t>наличи</w:t>
            </w:r>
            <w:r w:rsidR="00507A3E" w:rsidRPr="000B4FBE">
              <w:rPr>
                <w:rFonts w:ascii="Times New Roman" w:hAnsi="Times New Roman" w:cs="Times New Roman"/>
                <w:sz w:val="18"/>
              </w:rPr>
              <w:t>я</w:t>
            </w:r>
            <w:r w:rsidRPr="000B4FBE">
              <w:rPr>
                <w:rFonts w:ascii="Times New Roman" w:hAnsi="Times New Roman" w:cs="Times New Roman"/>
                <w:sz w:val="18"/>
              </w:rPr>
              <w:t xml:space="preserve"> технологического присоединения к сетям ООО «</w:t>
            </w:r>
            <w:r w:rsidR="00A06DB2">
              <w:rPr>
                <w:rFonts w:ascii="Times New Roman" w:hAnsi="Times New Roman" w:cs="Times New Roman"/>
                <w:sz w:val="18"/>
              </w:rPr>
              <w:t xml:space="preserve">ИНЗА  </w:t>
            </w:r>
            <w:r w:rsidR="00C20068">
              <w:rPr>
                <w:rFonts w:ascii="Times New Roman" w:hAnsi="Times New Roman" w:cs="Times New Roman"/>
                <w:sz w:val="18"/>
              </w:rPr>
              <w:t>СЕРВИС</w:t>
            </w:r>
            <w:r w:rsidRPr="000B4FBE">
              <w:rPr>
                <w:rFonts w:ascii="Times New Roman" w:hAnsi="Times New Roman" w:cs="Times New Roman"/>
                <w:sz w:val="18"/>
              </w:rPr>
              <w:t>» и договора на энергоснабжение.</w:t>
            </w:r>
          </w:p>
        </w:tc>
      </w:tr>
      <w:tr w:rsidR="00361ED0" w:rsidRPr="000B4FBE" w:rsidTr="00BC3347">
        <w:trPr>
          <w:trHeight w:val="758"/>
        </w:trPr>
        <w:tc>
          <w:tcPr>
            <w:tcW w:w="11069" w:type="dxa"/>
            <w:gridSpan w:val="4"/>
          </w:tcPr>
          <w:p w:rsidR="00361ED0" w:rsidRPr="000B4FBE" w:rsidRDefault="00361ED0" w:rsidP="00A8672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B4FBE">
              <w:rPr>
                <w:rFonts w:ascii="Times New Roman" w:hAnsi="Times New Roman" w:cs="Times New Roman"/>
                <w:sz w:val="18"/>
              </w:rPr>
              <w:t xml:space="preserve">Услуга осуществляется в соответствии с Правилами </w:t>
            </w:r>
            <w:r w:rsidR="00DC6F18" w:rsidRPr="000B4FBE">
              <w:rPr>
                <w:rFonts w:ascii="Times New Roman" w:hAnsi="Times New Roman" w:cs="Times New Roman"/>
                <w:sz w:val="18"/>
              </w:rPr>
              <w:t xml:space="preserve">о функционировании розничных рынков электрической энергии, полном и (или) частичном ограничении режима потребления электрической энергии </w:t>
            </w:r>
            <w:r w:rsidRPr="000B4FBE">
              <w:rPr>
                <w:rFonts w:ascii="Times New Roman" w:hAnsi="Times New Roman" w:cs="Times New Roman"/>
                <w:sz w:val="18"/>
              </w:rPr>
              <w:t xml:space="preserve">утвержденными Постановлением Правительства РФ от </w:t>
            </w:r>
            <w:r w:rsidR="00DC6F18" w:rsidRPr="000B4FBE">
              <w:rPr>
                <w:rFonts w:ascii="Times New Roman" w:hAnsi="Times New Roman" w:cs="Times New Roman"/>
                <w:sz w:val="18"/>
              </w:rPr>
              <w:t>04</w:t>
            </w:r>
            <w:r w:rsidRPr="000B4FBE">
              <w:rPr>
                <w:rFonts w:ascii="Times New Roman" w:hAnsi="Times New Roman" w:cs="Times New Roman"/>
                <w:sz w:val="18"/>
              </w:rPr>
              <w:t>.</w:t>
            </w:r>
            <w:r w:rsidR="00A8672E" w:rsidRPr="000B4FBE">
              <w:rPr>
                <w:rFonts w:ascii="Times New Roman" w:hAnsi="Times New Roman" w:cs="Times New Roman"/>
                <w:sz w:val="18"/>
              </w:rPr>
              <w:t>05</w:t>
            </w:r>
            <w:r w:rsidRPr="000B4FBE">
              <w:rPr>
                <w:rFonts w:ascii="Times New Roman" w:hAnsi="Times New Roman" w:cs="Times New Roman"/>
                <w:sz w:val="18"/>
              </w:rPr>
              <w:t>.20</w:t>
            </w:r>
            <w:r w:rsidR="00A8672E" w:rsidRPr="000B4FBE">
              <w:rPr>
                <w:rFonts w:ascii="Times New Roman" w:hAnsi="Times New Roman" w:cs="Times New Roman"/>
                <w:sz w:val="18"/>
              </w:rPr>
              <w:t>12</w:t>
            </w:r>
            <w:r w:rsidRPr="000B4FBE">
              <w:rPr>
                <w:rFonts w:ascii="Times New Roman" w:hAnsi="Times New Roman" w:cs="Times New Roman"/>
                <w:sz w:val="18"/>
              </w:rPr>
              <w:t>г. №</w:t>
            </w:r>
            <w:r w:rsidR="00A8672E" w:rsidRPr="000B4FBE">
              <w:rPr>
                <w:rFonts w:ascii="Times New Roman" w:hAnsi="Times New Roman" w:cs="Times New Roman"/>
                <w:sz w:val="18"/>
              </w:rPr>
              <w:t>442</w:t>
            </w:r>
          </w:p>
        </w:tc>
      </w:tr>
      <w:tr w:rsidR="00361ED0" w:rsidRPr="000B4FBE" w:rsidTr="00BC3347">
        <w:trPr>
          <w:trHeight w:val="756"/>
        </w:trPr>
        <w:tc>
          <w:tcPr>
            <w:tcW w:w="11069" w:type="dxa"/>
            <w:gridSpan w:val="4"/>
          </w:tcPr>
          <w:p w:rsidR="00A06DB2" w:rsidRPr="00D71E8C" w:rsidRDefault="00361ED0" w:rsidP="00A06DB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</w:rPr>
              <w:t>Заявка направля</w:t>
            </w:r>
            <w:r w:rsidR="00D65BF5" w:rsidRPr="000B4FBE">
              <w:rPr>
                <w:rFonts w:ascii="Times New Roman" w:hAnsi="Times New Roman" w:cs="Times New Roman"/>
                <w:sz w:val="18"/>
              </w:rPr>
              <w:t>е</w:t>
            </w:r>
            <w:r w:rsidRPr="000B4FBE">
              <w:rPr>
                <w:rFonts w:ascii="Times New Roman" w:hAnsi="Times New Roman" w:cs="Times New Roman"/>
                <w:sz w:val="18"/>
              </w:rPr>
              <w:t>тся одним из способов:</w:t>
            </w:r>
            <w:r w:rsidR="00C043CE" w:rsidRPr="000B4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</w:t>
            </w:r>
            <w:r w:rsidR="00570076" w:rsidRPr="000B4FBE"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="00D65BF5" w:rsidRPr="000B4FBE">
              <w:rPr>
                <w:rFonts w:ascii="Times New Roman" w:hAnsi="Times New Roman" w:cs="Times New Roman"/>
                <w:sz w:val="18"/>
              </w:rPr>
              <w:t xml:space="preserve">                  </w:t>
            </w:r>
            <w:r w:rsidR="00570076" w:rsidRPr="000B4FBE"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C043CE" w:rsidRPr="000B4F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06DB2" w:rsidRPr="00D71E8C">
              <w:rPr>
                <w:rFonts w:ascii="Times New Roman" w:hAnsi="Times New Roman" w:cs="Times New Roman"/>
                <w:sz w:val="16"/>
                <w:szCs w:val="16"/>
              </w:rPr>
              <w:t>Посредством официального сайт</w:t>
            </w:r>
            <w:proofErr w:type="gramStart"/>
            <w:r w:rsidR="00A06DB2" w:rsidRPr="00D71E8C"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="00A06DB2" w:rsidRPr="00D71E8C">
              <w:rPr>
                <w:rFonts w:ascii="Times New Roman" w:hAnsi="Times New Roman" w:cs="Times New Roman"/>
                <w:sz w:val="16"/>
                <w:szCs w:val="16"/>
              </w:rPr>
              <w:t xml:space="preserve"> «ИНЗА СЕРВИС»: </w:t>
            </w:r>
            <w:hyperlink r:id="rId8" w:history="1">
              <w:r w:rsidR="00A06DB2" w:rsidRPr="00D71E8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http://инзасервис.рф/</w:t>
              </w:r>
            </w:hyperlink>
          </w:p>
          <w:p w:rsidR="00A06DB2" w:rsidRDefault="00A06DB2" w:rsidP="00A06DB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E8C">
              <w:rPr>
                <w:rFonts w:ascii="Times New Roman" w:hAnsi="Times New Roman" w:cs="Times New Roman"/>
                <w:sz w:val="16"/>
                <w:szCs w:val="16"/>
              </w:rPr>
              <w:t xml:space="preserve">По почте: </w:t>
            </w:r>
            <w:r w:rsidRPr="00D71E8C">
              <w:rPr>
                <w:rFonts w:ascii="Times New Roman" w:hAnsi="Times New Roman" w:cs="Times New Roman"/>
                <w:bCs/>
                <w:sz w:val="16"/>
                <w:szCs w:val="16"/>
              </w:rPr>
              <w:t>432028, Россия, г. Ульяновск, ул. Октябрьская 22/17;</w:t>
            </w:r>
          </w:p>
          <w:p w:rsidR="00A06DB2" w:rsidRPr="00D71E8C" w:rsidRDefault="00A06DB2" w:rsidP="00A06DB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 телефону –  (8422)  67 49 95</w:t>
            </w:r>
          </w:p>
          <w:p w:rsidR="00361ED0" w:rsidRPr="000B4FBE" w:rsidRDefault="00A06DB2" w:rsidP="00A06DB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D71E8C">
              <w:rPr>
                <w:rFonts w:ascii="Times New Roman" w:hAnsi="Times New Roman" w:cs="Times New Roman"/>
                <w:bCs/>
                <w:sz w:val="16"/>
                <w:szCs w:val="16"/>
              </w:rPr>
              <w:t>Лично по адресу: 432028, Россия, г. Ульяновск, ул. Октябрьская 22/17.</w:t>
            </w:r>
          </w:p>
        </w:tc>
      </w:tr>
      <w:tr w:rsidR="00164FB5" w:rsidRPr="000B4FBE" w:rsidTr="00BC3347">
        <w:trPr>
          <w:trHeight w:val="421"/>
        </w:trPr>
        <w:tc>
          <w:tcPr>
            <w:tcW w:w="724" w:type="dxa"/>
          </w:tcPr>
          <w:p w:rsidR="00164FB5" w:rsidRPr="000B4FBE" w:rsidRDefault="00164FB5">
            <w:pPr>
              <w:rPr>
                <w:rFonts w:ascii="Times New Roman" w:hAnsi="Times New Roman" w:cs="Times New Roman"/>
              </w:rPr>
            </w:pPr>
            <w:r w:rsidRPr="000B4FB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B4F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4FBE">
              <w:rPr>
                <w:rFonts w:ascii="Times New Roman" w:hAnsi="Times New Roman" w:cs="Times New Roman"/>
              </w:rPr>
              <w:t>/</w:t>
            </w:r>
            <w:proofErr w:type="spellStart"/>
            <w:r w:rsidRPr="000B4F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78" w:type="dxa"/>
          </w:tcPr>
          <w:p w:rsidR="00164FB5" w:rsidRPr="000B4FBE" w:rsidRDefault="00164FB5" w:rsidP="00361ED0">
            <w:pPr>
              <w:jc w:val="center"/>
              <w:rPr>
                <w:rFonts w:ascii="Times New Roman" w:hAnsi="Times New Roman" w:cs="Times New Roman"/>
              </w:rPr>
            </w:pPr>
            <w:r w:rsidRPr="000B4FB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4796" w:type="dxa"/>
          </w:tcPr>
          <w:p w:rsidR="00164FB5" w:rsidRPr="000B4FBE" w:rsidRDefault="00164FB5" w:rsidP="00164FB5">
            <w:pPr>
              <w:jc w:val="center"/>
              <w:rPr>
                <w:rFonts w:ascii="Times New Roman" w:hAnsi="Times New Roman" w:cs="Times New Roman"/>
              </w:rPr>
            </w:pPr>
            <w:r w:rsidRPr="000B4FBE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2871" w:type="dxa"/>
          </w:tcPr>
          <w:p w:rsidR="00164FB5" w:rsidRPr="000B4FBE" w:rsidRDefault="00164FB5" w:rsidP="00361ED0">
            <w:pPr>
              <w:jc w:val="center"/>
              <w:rPr>
                <w:rFonts w:ascii="Times New Roman" w:hAnsi="Times New Roman" w:cs="Times New Roman"/>
              </w:rPr>
            </w:pPr>
            <w:r w:rsidRPr="000B4FB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164FB5" w:rsidRPr="000B4FBE" w:rsidTr="00BC3347">
        <w:trPr>
          <w:trHeight w:val="343"/>
        </w:trPr>
        <w:tc>
          <w:tcPr>
            <w:tcW w:w="724" w:type="dxa"/>
          </w:tcPr>
          <w:p w:rsidR="00164FB5" w:rsidRPr="000B4FBE" w:rsidRDefault="00164FB5" w:rsidP="00361ED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1.</w:t>
            </w:r>
          </w:p>
        </w:tc>
        <w:tc>
          <w:tcPr>
            <w:tcW w:w="2678" w:type="dxa"/>
          </w:tcPr>
          <w:p w:rsidR="00164FB5" w:rsidRPr="000B4FBE" w:rsidRDefault="00164FB5" w:rsidP="00361ED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Подача заявки на осуществление допуска в эксплуатацию прибора учета заявителя</w:t>
            </w:r>
          </w:p>
        </w:tc>
        <w:tc>
          <w:tcPr>
            <w:tcW w:w="4796" w:type="dxa"/>
          </w:tcPr>
          <w:p w:rsidR="00164FB5" w:rsidRPr="000B4FBE" w:rsidRDefault="00164FB5" w:rsidP="00D65BF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Содержание заявки: реквизиты заявителя, место нахождения </w:t>
            </w:r>
            <w:proofErr w:type="spellStart"/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энергопринимающих</w:t>
            </w:r>
            <w:proofErr w:type="spellEnd"/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</w:t>
            </w:r>
            <w:r w:rsidR="00875972" w:rsidRPr="000B4FBE">
              <w:rPr>
                <w:rFonts w:ascii="Times New Roman" w:hAnsi="Times New Roman" w:cs="Times New Roman"/>
                <w:sz w:val="18"/>
                <w:szCs w:val="16"/>
              </w:rPr>
              <w:t>, предлагаемые дата и время проведения процедуры допуска</w:t>
            </w:r>
          </w:p>
        </w:tc>
        <w:tc>
          <w:tcPr>
            <w:tcW w:w="2871" w:type="dxa"/>
          </w:tcPr>
          <w:p w:rsidR="00164FB5" w:rsidRPr="000B4FBE" w:rsidRDefault="00164FB5" w:rsidP="00570076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64FB5" w:rsidRPr="000B4FBE" w:rsidTr="00BC3347">
        <w:trPr>
          <w:trHeight w:val="471"/>
        </w:trPr>
        <w:tc>
          <w:tcPr>
            <w:tcW w:w="724" w:type="dxa"/>
          </w:tcPr>
          <w:p w:rsidR="00164FB5" w:rsidRPr="000B4FBE" w:rsidRDefault="00164FB5" w:rsidP="00164F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2.</w:t>
            </w:r>
          </w:p>
        </w:tc>
        <w:tc>
          <w:tcPr>
            <w:tcW w:w="2678" w:type="dxa"/>
          </w:tcPr>
          <w:p w:rsidR="00164FB5" w:rsidRPr="000B4FBE" w:rsidRDefault="0087597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Согласование даты допуска прибора учета в эксплуатацию</w:t>
            </w:r>
          </w:p>
        </w:tc>
        <w:tc>
          <w:tcPr>
            <w:tcW w:w="4796" w:type="dxa"/>
          </w:tcPr>
          <w:p w:rsidR="00164FB5" w:rsidRPr="000B4FBE" w:rsidRDefault="00875972" w:rsidP="00D65BF5">
            <w:pPr>
              <w:pStyle w:val="a8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Рассмотрение </w:t>
            </w:r>
            <w:proofErr w:type="gramStart"/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предложенных</w:t>
            </w:r>
            <w:proofErr w:type="gramEnd"/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заявителем даты и времени проведения процедуры допуска прибора учета в эксплуатацию и согласование ее</w:t>
            </w:r>
          </w:p>
          <w:p w:rsidR="00875972" w:rsidRPr="000B4FBE" w:rsidRDefault="00875972" w:rsidP="00D65BF5">
            <w:pPr>
              <w:pStyle w:val="a8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установленного прибора учет</w:t>
            </w:r>
            <w:r w:rsidR="00D65BF5" w:rsidRPr="000B4FBE">
              <w:rPr>
                <w:rFonts w:ascii="Times New Roman" w:hAnsi="Times New Roman" w:cs="Times New Roman"/>
                <w:sz w:val="18"/>
                <w:szCs w:val="16"/>
              </w:rPr>
              <w:t>а</w:t>
            </w:r>
          </w:p>
        </w:tc>
        <w:tc>
          <w:tcPr>
            <w:tcW w:w="2871" w:type="dxa"/>
          </w:tcPr>
          <w:p w:rsidR="00875972" w:rsidRPr="000B4FBE" w:rsidRDefault="0087597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875972" w:rsidRPr="000B4FBE" w:rsidRDefault="0087597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13DB1" w:rsidRPr="000B4FBE" w:rsidRDefault="00213DB1" w:rsidP="00D65BF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Не позднее 7 рабочих дней со дня получения заявки</w:t>
            </w:r>
          </w:p>
        </w:tc>
      </w:tr>
      <w:tr w:rsidR="00164FB5" w:rsidRPr="000B4FBE" w:rsidTr="00BC3347">
        <w:trPr>
          <w:trHeight w:val="3156"/>
        </w:trPr>
        <w:tc>
          <w:tcPr>
            <w:tcW w:w="724" w:type="dxa"/>
          </w:tcPr>
          <w:p w:rsidR="00164FB5" w:rsidRPr="000B4FBE" w:rsidRDefault="00164F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3.</w:t>
            </w:r>
          </w:p>
        </w:tc>
        <w:tc>
          <w:tcPr>
            <w:tcW w:w="2678" w:type="dxa"/>
          </w:tcPr>
          <w:p w:rsidR="00164FB5" w:rsidRPr="000B4FBE" w:rsidRDefault="00213DB1" w:rsidP="00361ED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Техническая проверка</w:t>
            </w:r>
          </w:p>
        </w:tc>
        <w:tc>
          <w:tcPr>
            <w:tcW w:w="4796" w:type="dxa"/>
          </w:tcPr>
          <w:p w:rsidR="007744C1" w:rsidRPr="000B4FBE" w:rsidRDefault="00213DB1" w:rsidP="00D65BF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Содержание:                                                                                                                1. Допуск к работе                                                                                                                        2. </w:t>
            </w:r>
            <w:proofErr w:type="gramStart"/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поверителя</w:t>
            </w:r>
            <w:proofErr w:type="spellEnd"/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) и измерительных трансформаторов (при их наличии), а так же соответствие вводимого в эксплуатацию прибора учета</w:t>
            </w:r>
            <w:r w:rsidR="00BF43AE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требованиям в части его метрологических характеристик</w:t>
            </w:r>
            <w:r w:rsidR="007744C1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3.</w:t>
            </w:r>
            <w:proofErr w:type="gramEnd"/>
            <w:r w:rsidR="007744C1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Пров</w:t>
            </w:r>
            <w:r w:rsidR="00BC3347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едение технологической проверки </w:t>
            </w:r>
            <w:r w:rsidR="007744C1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(инструментальной)                         </w:t>
            </w:r>
            <w:r w:rsidR="00BC3347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</w:t>
            </w:r>
            <w:r w:rsidR="007744C1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4. Установка контрольных одноразовых номерных пломб и знаков визуального контроля</w:t>
            </w:r>
            <w:r w:rsidR="00641E53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                          </w:t>
            </w:r>
            <w:r w:rsidR="00641E53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Условие – 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 w:rsidR="00641E53" w:rsidRPr="000B4FBE">
              <w:rPr>
                <w:rFonts w:ascii="Times New Roman" w:hAnsi="Times New Roman" w:cs="Times New Roman"/>
                <w:sz w:val="18"/>
                <w:szCs w:val="16"/>
              </w:rPr>
              <w:t>электробезопасности</w:t>
            </w:r>
            <w:proofErr w:type="spellEnd"/>
            <w:r w:rsidR="00641E53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).                                                           </w:t>
            </w:r>
          </w:p>
        </w:tc>
        <w:tc>
          <w:tcPr>
            <w:tcW w:w="2871" w:type="dxa"/>
          </w:tcPr>
          <w:p w:rsidR="00164FB5" w:rsidRPr="000B4FBE" w:rsidRDefault="00164FB5" w:rsidP="00BC334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Не </w:t>
            </w:r>
            <w:r w:rsidR="00BC3347" w:rsidRPr="000B4FBE">
              <w:rPr>
                <w:rFonts w:ascii="Times New Roman" w:hAnsi="Times New Roman" w:cs="Times New Roman"/>
                <w:sz w:val="18"/>
                <w:szCs w:val="16"/>
              </w:rPr>
              <w:t>позднее месяца, следующего за датой подачи заявки заявителем</w:t>
            </w:r>
          </w:p>
        </w:tc>
      </w:tr>
      <w:tr w:rsidR="002F01F6" w:rsidRPr="000B4FBE" w:rsidTr="00BC3347">
        <w:trPr>
          <w:trHeight w:val="207"/>
        </w:trPr>
        <w:tc>
          <w:tcPr>
            <w:tcW w:w="724" w:type="dxa"/>
          </w:tcPr>
          <w:p w:rsidR="002F01F6" w:rsidRPr="000B4FBE" w:rsidRDefault="002F01F6" w:rsidP="002F01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4.</w:t>
            </w:r>
          </w:p>
        </w:tc>
        <w:tc>
          <w:tcPr>
            <w:tcW w:w="2678" w:type="dxa"/>
          </w:tcPr>
          <w:p w:rsidR="002F01F6" w:rsidRPr="000B4FBE" w:rsidRDefault="002F01F6" w:rsidP="00361ED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Составление Акта допуска прибора учета в эксплуатацию</w:t>
            </w:r>
          </w:p>
        </w:tc>
        <w:tc>
          <w:tcPr>
            <w:tcW w:w="4796" w:type="dxa"/>
          </w:tcPr>
          <w:p w:rsidR="002F01F6" w:rsidRPr="000B4FBE" w:rsidRDefault="002F01F6" w:rsidP="002418C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Содержание:                                                                                                          1. Составление </w:t>
            </w:r>
            <w:proofErr w:type="gramStart"/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Акта</w:t>
            </w:r>
            <w:r w:rsidR="002418C1">
              <w:rPr>
                <w:rFonts w:ascii="Times New Roman" w:hAnsi="Times New Roman" w:cs="Times New Roman"/>
                <w:sz w:val="18"/>
                <w:szCs w:val="16"/>
              </w:rPr>
              <w:t xml:space="preserve"> приемки</w:t>
            </w: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узла учета электрической энергии</w:t>
            </w:r>
            <w:proofErr w:type="gramEnd"/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и проверки схем их подключения в электроустановках до и выше 1000В                                                     </w:t>
            </w:r>
            <w:r w:rsidR="00BC3347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</w:t>
            </w: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2. Направление копии акта лицам, не явившимся для участия в процедуре допуска прибора учета в эксплуатацию</w:t>
            </w:r>
            <w:r w:rsidR="00641E53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                                     </w:t>
            </w:r>
            <w:r w:rsidR="00641E53" w:rsidRPr="000B4FBE">
              <w:rPr>
                <w:rFonts w:ascii="Times New Roman" w:hAnsi="Times New Roman" w:cs="Times New Roman"/>
                <w:sz w:val="18"/>
                <w:szCs w:val="16"/>
              </w:rPr>
              <w:t>Услови</w:t>
            </w:r>
            <w:proofErr w:type="gramStart"/>
            <w:r w:rsidR="00641E53" w:rsidRPr="000B4FBE">
              <w:rPr>
                <w:rFonts w:ascii="Times New Roman" w:hAnsi="Times New Roman" w:cs="Times New Roman"/>
                <w:sz w:val="18"/>
                <w:szCs w:val="16"/>
              </w:rPr>
              <w:t>е-</w:t>
            </w:r>
            <w:proofErr w:type="gramEnd"/>
            <w:r w:rsidR="00641E53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отсутствие замечаний в ходе выполнения 3 этапа                            </w:t>
            </w:r>
          </w:p>
        </w:tc>
        <w:tc>
          <w:tcPr>
            <w:tcW w:w="2871" w:type="dxa"/>
          </w:tcPr>
          <w:p w:rsidR="002F01F6" w:rsidRPr="000B4FBE" w:rsidRDefault="002F01F6" w:rsidP="002F01F6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C3347" w:rsidRPr="000B4FBE" w:rsidRDefault="002F01F6" w:rsidP="002F01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>По окончании технической проверки</w:t>
            </w:r>
            <w:r w:rsidR="00BC3347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            </w:t>
            </w:r>
          </w:p>
          <w:p w:rsidR="002F01F6" w:rsidRPr="000B4FBE" w:rsidRDefault="00BC3347" w:rsidP="002F01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  <w:r w:rsidR="002F01F6" w:rsidRPr="000B4FBE">
              <w:rPr>
                <w:rFonts w:ascii="Times New Roman" w:hAnsi="Times New Roman" w:cs="Times New Roman"/>
                <w:sz w:val="18"/>
                <w:szCs w:val="16"/>
              </w:rPr>
              <w:t>В течени</w:t>
            </w:r>
            <w:proofErr w:type="gramStart"/>
            <w:r w:rsidR="002F01F6" w:rsidRPr="000B4FBE">
              <w:rPr>
                <w:rFonts w:ascii="Times New Roman" w:hAnsi="Times New Roman" w:cs="Times New Roman"/>
                <w:sz w:val="18"/>
                <w:szCs w:val="16"/>
              </w:rPr>
              <w:t>и</w:t>
            </w:r>
            <w:proofErr w:type="gramEnd"/>
            <w:r w:rsidR="002F01F6" w:rsidRPr="000B4FBE">
              <w:rPr>
                <w:rFonts w:ascii="Times New Roman" w:hAnsi="Times New Roman" w:cs="Times New Roman"/>
                <w:sz w:val="18"/>
                <w:szCs w:val="16"/>
              </w:rPr>
              <w:t xml:space="preserve"> 2 рабочих дней со дня проведения технической проверки</w:t>
            </w:r>
          </w:p>
        </w:tc>
      </w:tr>
    </w:tbl>
    <w:p w:rsidR="000C3826" w:rsidRPr="000B4FBE" w:rsidRDefault="000C3826">
      <w:pPr>
        <w:rPr>
          <w:sz w:val="18"/>
          <w:szCs w:val="16"/>
        </w:rPr>
      </w:pPr>
    </w:p>
    <w:sectPr w:rsidR="000C3826" w:rsidRPr="000B4FBE" w:rsidSect="00BC33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B2" w:rsidRDefault="00A06DB2" w:rsidP="00361ED0">
      <w:pPr>
        <w:spacing w:after="0" w:line="240" w:lineRule="auto"/>
      </w:pPr>
      <w:r>
        <w:separator/>
      </w:r>
    </w:p>
  </w:endnote>
  <w:endnote w:type="continuationSeparator" w:id="0">
    <w:p w:rsidR="00A06DB2" w:rsidRDefault="00A06DB2" w:rsidP="0036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B2" w:rsidRDefault="00A06DB2" w:rsidP="00361ED0">
      <w:pPr>
        <w:spacing w:after="0" w:line="240" w:lineRule="auto"/>
      </w:pPr>
      <w:r>
        <w:separator/>
      </w:r>
    </w:p>
  </w:footnote>
  <w:footnote w:type="continuationSeparator" w:id="0">
    <w:p w:rsidR="00A06DB2" w:rsidRDefault="00A06DB2" w:rsidP="0036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EC0"/>
    <w:multiLevelType w:val="hybridMultilevel"/>
    <w:tmpl w:val="C4DC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86F2D"/>
    <w:multiLevelType w:val="hybridMultilevel"/>
    <w:tmpl w:val="6CFE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ED0"/>
    <w:rsid w:val="00014785"/>
    <w:rsid w:val="000B4FBE"/>
    <w:rsid w:val="000C3826"/>
    <w:rsid w:val="001639F0"/>
    <w:rsid w:val="00164FB5"/>
    <w:rsid w:val="00176330"/>
    <w:rsid w:val="00213DB1"/>
    <w:rsid w:val="002418C1"/>
    <w:rsid w:val="002976B3"/>
    <w:rsid w:val="002F01F6"/>
    <w:rsid w:val="003547A5"/>
    <w:rsid w:val="00361ED0"/>
    <w:rsid w:val="003A6184"/>
    <w:rsid w:val="003A69B2"/>
    <w:rsid w:val="003B0212"/>
    <w:rsid w:val="003C22BB"/>
    <w:rsid w:val="0041493D"/>
    <w:rsid w:val="00433D9C"/>
    <w:rsid w:val="004F6F1C"/>
    <w:rsid w:val="00507A3E"/>
    <w:rsid w:val="00570076"/>
    <w:rsid w:val="0059312F"/>
    <w:rsid w:val="005C2839"/>
    <w:rsid w:val="005C3B4D"/>
    <w:rsid w:val="005D4A36"/>
    <w:rsid w:val="00641E53"/>
    <w:rsid w:val="00744BDF"/>
    <w:rsid w:val="007744C1"/>
    <w:rsid w:val="007D44E3"/>
    <w:rsid w:val="00830681"/>
    <w:rsid w:val="0084580B"/>
    <w:rsid w:val="00862C60"/>
    <w:rsid w:val="00875972"/>
    <w:rsid w:val="00905950"/>
    <w:rsid w:val="00972164"/>
    <w:rsid w:val="00991BDB"/>
    <w:rsid w:val="00A06DB2"/>
    <w:rsid w:val="00A35475"/>
    <w:rsid w:val="00A8672E"/>
    <w:rsid w:val="00A936E8"/>
    <w:rsid w:val="00AD5CE2"/>
    <w:rsid w:val="00B14DBF"/>
    <w:rsid w:val="00B54AC2"/>
    <w:rsid w:val="00BC3347"/>
    <w:rsid w:val="00BC3EC9"/>
    <w:rsid w:val="00BF43AE"/>
    <w:rsid w:val="00C043CE"/>
    <w:rsid w:val="00C20068"/>
    <w:rsid w:val="00C75A6A"/>
    <w:rsid w:val="00D65BF5"/>
    <w:rsid w:val="00D72A76"/>
    <w:rsid w:val="00DB0310"/>
    <w:rsid w:val="00DC6F18"/>
    <w:rsid w:val="00DF1549"/>
    <w:rsid w:val="00E1791E"/>
    <w:rsid w:val="00E84617"/>
    <w:rsid w:val="00EF12F2"/>
    <w:rsid w:val="00F54E30"/>
    <w:rsid w:val="00F876CD"/>
    <w:rsid w:val="00FE505E"/>
    <w:rsid w:val="00FE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ED0"/>
  </w:style>
  <w:style w:type="paragraph" w:styleId="a5">
    <w:name w:val="footer"/>
    <w:basedOn w:val="a"/>
    <w:link w:val="a6"/>
    <w:uiPriority w:val="99"/>
    <w:semiHidden/>
    <w:unhideWhenUsed/>
    <w:rsid w:val="0036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ED0"/>
  </w:style>
  <w:style w:type="character" w:styleId="a7">
    <w:name w:val="Hyperlink"/>
    <w:basedOn w:val="a0"/>
    <w:uiPriority w:val="99"/>
    <w:unhideWhenUsed/>
    <w:rsid w:val="00C043C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75972"/>
    <w:pPr>
      <w:ind w:left="720"/>
      <w:contextualSpacing/>
    </w:pPr>
  </w:style>
  <w:style w:type="paragraph" w:customStyle="1" w:styleId="ConsPlusNonformat">
    <w:name w:val="ConsPlusNonformat"/>
    <w:uiPriority w:val="99"/>
    <w:rsid w:val="00A06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5;&#1079;&#1072;&#1089;&#1077;&#1088;&#1074;&#1080;&#108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A1C8-77D2-47AE-91F7-052526E0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2015-02-04T11:34:00Z</cp:lastPrinted>
  <dcterms:created xsi:type="dcterms:W3CDTF">2014-12-09T12:22:00Z</dcterms:created>
  <dcterms:modified xsi:type="dcterms:W3CDTF">2015-02-06T06:18:00Z</dcterms:modified>
</cp:coreProperties>
</file>