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83" w:rsidRPr="00A92AD4" w:rsidRDefault="00392083" w:rsidP="00A92AD4">
      <w:pPr>
        <w:shd w:val="clear" w:color="auto" w:fill="FFFFFF"/>
        <w:spacing w:after="150" w:line="240" w:lineRule="auto"/>
        <w:outlineLvl w:val="0"/>
        <w:rPr>
          <w:rFonts w:ascii="Arial Narrow" w:hAnsi="Arial Narrow"/>
          <w:color w:val="1A1818"/>
          <w:kern w:val="36"/>
          <w:sz w:val="42"/>
          <w:szCs w:val="42"/>
          <w:lang w:eastAsia="ru-RU"/>
        </w:rPr>
      </w:pPr>
      <w:r w:rsidRPr="00A92AD4">
        <w:rPr>
          <w:rFonts w:ascii="Arial Narrow" w:hAnsi="Arial Narrow"/>
          <w:color w:val="1A1818"/>
          <w:kern w:val="36"/>
          <w:sz w:val="42"/>
          <w:szCs w:val="42"/>
          <w:lang w:eastAsia="ru-RU"/>
        </w:rPr>
        <w:t>Об утверждении платы за технологическое присоединение к электрическим сетям Общества с ограниченной ответственностью «ИНЗА СЕРВИС» по индивидуальному проекту</w:t>
      </w:r>
    </w:p>
    <w:tbl>
      <w:tblPr>
        <w:tblW w:w="9540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5482"/>
        <w:gridCol w:w="4058"/>
      </w:tblGrid>
      <w:tr w:rsidR="00392083" w:rsidRPr="00A92AD4" w:rsidTr="00A92A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A92AD4">
                <w:rPr>
                  <w:rFonts w:ascii="Arial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A92AD4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5" w:history="1">
              <w:r w:rsidRPr="00A92AD4">
                <w:rPr>
                  <w:rFonts w:ascii="Arial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083" w:rsidRPr="00A92AD4" w:rsidRDefault="00392083" w:rsidP="00A92A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№06-290 от 30.08.2013</w:t>
            </w:r>
          </w:p>
        </w:tc>
      </w:tr>
    </w:tbl>
    <w:p w:rsidR="00392083" w:rsidRPr="00A92AD4" w:rsidRDefault="00392083" w:rsidP="00A92AD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        «Об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от 11.09.2012 № 209-э/1 «Об утверждении               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экономики и планирования Ульяновской области, утверждённого постановлением Правительства Ульяновской области от 18.12.2007 № 29/478,  п р и к а з ы в а ю:</w:t>
      </w:r>
    </w:p>
    <w:p w:rsidR="00392083" w:rsidRPr="00A92AD4" w:rsidRDefault="00392083" w:rsidP="00A92AD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1. Утвердить плату за технологическое присоединение энергопринимающих устройств объекта Общества с ограниченной ответственностью «Тепловод» (ООО «Тепловод») «Здание бани, расположенное по адресу: Ульяновская область, Цильнинский район, р.п. Цильна, ул. Заводская, 12-А» к электрическим сетям Общества с ограниченной ответственностью «ИНЗА СЕРВИС» (ООО «ИНЗА СЕРВИС») в точке присоединения: опора №7/1 ВЛ-0,4 кВ от ЗТП №8 «ЖКО» по индивидуальному проекту за 40 кВт присоединяемой мощности на уровне напряжения 0,4 кВ по III категории надёжности в размере, согласно приложению.</w:t>
      </w:r>
    </w:p>
    <w:p w:rsidR="00392083" w:rsidRPr="00A92AD4" w:rsidRDefault="00392083" w:rsidP="00A92AD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2. Контроль за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392083" w:rsidRPr="00A92AD4" w:rsidRDefault="00392083" w:rsidP="00A92AD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392083" w:rsidRPr="00A92AD4" w:rsidRDefault="00392083" w:rsidP="00A92AD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392083" w:rsidRPr="00A92AD4" w:rsidRDefault="00392083" w:rsidP="00A92AD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 О.В.Асмус</w:t>
      </w:r>
    </w:p>
    <w:p w:rsidR="00392083" w:rsidRPr="00A92AD4" w:rsidRDefault="00392083" w:rsidP="00A92AD4">
      <w:pPr>
        <w:shd w:val="clear" w:color="auto" w:fill="FFFFFF"/>
        <w:spacing w:after="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</w:p>
    <w:p w:rsidR="00392083" w:rsidRPr="00A92AD4" w:rsidRDefault="00392083" w:rsidP="00A92AD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Приложение</w:t>
      </w:r>
    </w:p>
    <w:p w:rsidR="00392083" w:rsidRPr="00A92AD4" w:rsidRDefault="00392083" w:rsidP="00A92AD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к приказу Министерства экономики</w:t>
      </w:r>
    </w:p>
    <w:p w:rsidR="00392083" w:rsidRPr="00A92AD4" w:rsidRDefault="00392083" w:rsidP="00A92AD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и планирования Ульяновской области</w:t>
      </w:r>
    </w:p>
    <w:p w:rsidR="00392083" w:rsidRPr="00A92AD4" w:rsidRDefault="00392083" w:rsidP="00A92AD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от 22 августа 2013 г. № 06-290</w:t>
      </w:r>
    </w:p>
    <w:p w:rsidR="00392083" w:rsidRPr="00A92AD4" w:rsidRDefault="00392083" w:rsidP="00A92A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392083" w:rsidRPr="00A92AD4" w:rsidRDefault="00392083" w:rsidP="00A92A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392083" w:rsidRPr="00A92AD4" w:rsidRDefault="00392083" w:rsidP="00A92A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Плата за технологическое присоединение</w:t>
      </w:r>
    </w:p>
    <w:p w:rsidR="00392083" w:rsidRPr="00A92AD4" w:rsidRDefault="00392083" w:rsidP="00A92A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энергопринимающих устройств ООО «Тепловод»</w:t>
      </w:r>
    </w:p>
    <w:p w:rsidR="00392083" w:rsidRPr="00A92AD4" w:rsidRDefault="00392083" w:rsidP="00A92A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 к электрическим сетям ООО «ИНЗА СЕРВИС»</w:t>
      </w:r>
    </w:p>
    <w:p w:rsidR="00392083" w:rsidRPr="00A92AD4" w:rsidRDefault="00392083" w:rsidP="00A92A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по индивидуальному проекту</w:t>
      </w:r>
    </w:p>
    <w:p w:rsidR="00392083" w:rsidRPr="00A92AD4" w:rsidRDefault="00392083" w:rsidP="00A92AD4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1A1818"/>
          <w:sz w:val="18"/>
          <w:szCs w:val="18"/>
          <w:lang w:eastAsia="ru-RU"/>
        </w:rPr>
      </w:pPr>
      <w:r w:rsidRPr="00A92AD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9"/>
        <w:gridCol w:w="6493"/>
        <w:gridCol w:w="2143"/>
      </w:tblGrid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Плата,</w:t>
            </w:r>
          </w:p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(без НДС)</w:t>
            </w:r>
          </w:p>
        </w:tc>
      </w:tr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3,83740</w:t>
            </w:r>
          </w:p>
        </w:tc>
      </w:tr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1,47090</w:t>
            </w:r>
          </w:p>
        </w:tc>
      </w:tr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1,64050</w:t>
            </w:r>
          </w:p>
        </w:tc>
      </w:tr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Участие в осмотре должностным лицом Ростехнадзора присоединяемых Устройств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392083" w:rsidRPr="00A92AD4" w:rsidTr="00A92AD4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083" w:rsidRPr="00A92AD4" w:rsidRDefault="00392083" w:rsidP="00A92AD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A92AD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0,72600</w:t>
            </w:r>
          </w:p>
        </w:tc>
      </w:tr>
    </w:tbl>
    <w:p w:rsidR="00392083" w:rsidRDefault="00392083"/>
    <w:sectPr w:rsidR="00392083" w:rsidSect="0039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AD4"/>
    <w:rsid w:val="00336A18"/>
    <w:rsid w:val="00392083"/>
    <w:rsid w:val="006F5B70"/>
    <w:rsid w:val="00A9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3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платы за технологическое присоединение к электрическим сетям Общества с ограниченной ответственностью «ИНЗА СЕРВИС» по индивидуальному проекту</dc:title>
  <dc:subject/>
  <dc:creator>HotLine</dc:creator>
  <cp:keywords/>
  <dc:description/>
  <cp:lastModifiedBy>Bruce</cp:lastModifiedBy>
  <cp:revision>2</cp:revision>
  <dcterms:created xsi:type="dcterms:W3CDTF">2013-10-08T18:09:00Z</dcterms:created>
  <dcterms:modified xsi:type="dcterms:W3CDTF">2013-10-08T18:09:00Z</dcterms:modified>
</cp:coreProperties>
</file>